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7B7B8" w14:textId="1D72B337" w:rsidR="00A13288" w:rsidRDefault="00A13288" w:rsidP="00540C88">
      <w:pPr>
        <w:jc w:val="both"/>
      </w:pPr>
      <w:r>
        <w:t xml:space="preserve">Ofert staży i praktyk w Biurze Karier UwB nr 106sp/2022 </w:t>
      </w:r>
    </w:p>
    <w:p w14:paraId="073A8852" w14:textId="0B649513" w:rsidR="0047314D" w:rsidRPr="00A13288" w:rsidRDefault="0047314D" w:rsidP="00A13288">
      <w:pPr>
        <w:spacing w:after="0" w:line="276" w:lineRule="auto"/>
        <w:jc w:val="center"/>
        <w:rPr>
          <w:b/>
        </w:rPr>
      </w:pPr>
      <w:r w:rsidRPr="00A13288">
        <w:rPr>
          <w:b/>
        </w:rPr>
        <w:t>PŁATNE PRAKTYKI PROGRAMOWANIA</w:t>
      </w:r>
    </w:p>
    <w:p w14:paraId="57DFC3F6" w14:textId="1FB93A39" w:rsidR="0047314D" w:rsidRPr="00A13288" w:rsidRDefault="00C666F9" w:rsidP="00A13288">
      <w:pPr>
        <w:spacing w:after="0" w:line="276" w:lineRule="auto"/>
        <w:jc w:val="center"/>
        <w:rPr>
          <w:b/>
        </w:rPr>
      </w:pPr>
      <w:r w:rsidRPr="00A13288">
        <w:rPr>
          <w:b/>
        </w:rPr>
        <w:t xml:space="preserve">BIAŁYSTOK, </w:t>
      </w:r>
      <w:r w:rsidR="0047314D" w:rsidRPr="00A13288">
        <w:rPr>
          <w:b/>
        </w:rPr>
        <w:t>LUBLIN, RZESZÓW</w:t>
      </w:r>
    </w:p>
    <w:p w14:paraId="38838A9B" w14:textId="2AB79618" w:rsidR="0047314D" w:rsidRPr="00A13288" w:rsidRDefault="0047314D" w:rsidP="00A13288">
      <w:pPr>
        <w:spacing w:after="0" w:line="276" w:lineRule="auto"/>
        <w:jc w:val="center"/>
        <w:rPr>
          <w:b/>
        </w:rPr>
      </w:pPr>
      <w:r w:rsidRPr="00A13288">
        <w:rPr>
          <w:b/>
        </w:rPr>
        <w:t>START W MARCU 2023</w:t>
      </w:r>
    </w:p>
    <w:p w14:paraId="03462D7A" w14:textId="47F7C482" w:rsidR="00540C88" w:rsidRDefault="00540C88" w:rsidP="00540C88">
      <w:pPr>
        <w:jc w:val="both"/>
      </w:pPr>
      <w:r>
        <w:t>Cześć!</w:t>
      </w:r>
    </w:p>
    <w:p w14:paraId="364B473C" w14:textId="1AB88B3C" w:rsidR="00540C88" w:rsidRDefault="00540C88" w:rsidP="00A13288">
      <w:pPr>
        <w:spacing w:after="0"/>
        <w:jc w:val="both"/>
      </w:pPr>
      <w:r>
        <w:t xml:space="preserve">Tu </w:t>
      </w:r>
      <w:proofErr w:type="spellStart"/>
      <w:r>
        <w:t>Transition</w:t>
      </w:r>
      <w:proofErr w:type="spellEnd"/>
      <w:r>
        <w:t xml:space="preserve"> Technologies-Software. Jesteśmy społecznością </w:t>
      </w:r>
      <w:r w:rsidR="00E844E0">
        <w:t xml:space="preserve">ponad </w:t>
      </w:r>
      <w:r>
        <w:t xml:space="preserve">300 specjalistów IT, zajmujących się dostarczaniem profesjonalnych usług programistycznych i consultingowych. Stanowimy część Grupy Kapitałowej </w:t>
      </w:r>
      <w:proofErr w:type="spellStart"/>
      <w:r>
        <w:t>Transition</w:t>
      </w:r>
      <w:proofErr w:type="spellEnd"/>
      <w:r>
        <w:t xml:space="preserve"> Technologies, która </w:t>
      </w:r>
      <w:r w:rsidR="0047314D">
        <w:t>działa od ponad</w:t>
      </w:r>
      <w:r>
        <w:t xml:space="preserve"> 3</w:t>
      </w:r>
      <w:r w:rsidR="0047314D">
        <w:t>1</w:t>
      </w:r>
      <w:r>
        <w:t xml:space="preserve"> lat. Przez ten czas staliśmy się liderem w produkcji oprogramowania w obszarach gazownictwa, energii i sektora publicznego. </w:t>
      </w:r>
      <w:r w:rsidR="0047314D">
        <w:br/>
      </w:r>
      <w:r>
        <w:t xml:space="preserve">Z sukcesem zrealizowaliśmy ponad 500 projektów, a efektem naszych działań są największe systemy informatyczne w kraju. </w:t>
      </w:r>
    </w:p>
    <w:p w14:paraId="00F89F32" w14:textId="70C17022" w:rsidR="00540C88" w:rsidRDefault="00540C88" w:rsidP="00A13288">
      <w:pPr>
        <w:spacing w:after="0"/>
        <w:jc w:val="both"/>
      </w:pPr>
      <w:r>
        <w:t xml:space="preserve">Jeśli zechcesz do nas dołączyć, staniesz się częścią zespołu, rozsianego od Pomorza do Podkarpacia (mamy biura w Koszalinie, Białymstoku, Ostrowie Wielkopolskim, Warszawie, Lublinie i Rzeszowie, ale możesz też pracować z nami w pełni zdalnie). Od wielu lat owocnie współpracujemy z </w:t>
      </w:r>
      <w:r w:rsidR="0047314D">
        <w:t>Politechniką Lubelską i Rzeszowską</w:t>
      </w:r>
      <w:r>
        <w:t>, a wielu absolwentów odnalazło u nas zatrudnienie. Brzmi dobrze? Przeczytaj naszą ofertę i aplikuj!</w:t>
      </w:r>
    </w:p>
    <w:p w14:paraId="25F6EBC3" w14:textId="4635CBCF" w:rsidR="00B23515" w:rsidRPr="00AF4DC0" w:rsidRDefault="001E662C" w:rsidP="00A13288">
      <w:pPr>
        <w:spacing w:afterLines="60" w:after="144" w:line="240" w:lineRule="auto"/>
        <w:jc w:val="both"/>
        <w:rPr>
          <w:b/>
          <w:bCs/>
        </w:rPr>
      </w:pPr>
      <w:r w:rsidRPr="00AF4DC0">
        <w:rPr>
          <w:b/>
          <w:bCs/>
        </w:rPr>
        <w:t>Czym będziesz się zajmować?</w:t>
      </w:r>
    </w:p>
    <w:p w14:paraId="780CC604" w14:textId="69D4F408" w:rsidR="00E8659C" w:rsidRPr="00AF4DC0" w:rsidRDefault="00E8659C" w:rsidP="00A13288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</w:pPr>
      <w:bookmarkStart w:id="0" w:name="_GoBack"/>
      <w:r w:rsidRPr="00AF4DC0">
        <w:t xml:space="preserve">Będziesz analizować kod </w:t>
      </w:r>
      <w:r w:rsidR="00B83E57" w:rsidRPr="00AF4DC0">
        <w:t>razem ze</w:t>
      </w:r>
      <w:r w:rsidRPr="00AF4DC0">
        <w:t xml:space="preserve"> swoim opiekunem,</w:t>
      </w:r>
    </w:p>
    <w:p w14:paraId="6A7D57FF" w14:textId="77777777" w:rsidR="00E8659C" w:rsidRPr="00AF4DC0" w:rsidRDefault="00E8659C" w:rsidP="00A13288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</w:pPr>
      <w:r w:rsidRPr="00AF4DC0">
        <w:t>Zapoznasz się z pracą z dokumentacją techniczną,</w:t>
      </w:r>
    </w:p>
    <w:p w14:paraId="177980F5" w14:textId="77777777" w:rsidR="00E8659C" w:rsidRPr="00AF4DC0" w:rsidRDefault="00E8659C" w:rsidP="00A13288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</w:pPr>
      <w:r w:rsidRPr="00AF4DC0">
        <w:t>Nauczysz się korzystać z systemów do zgłaszania błędów,</w:t>
      </w:r>
    </w:p>
    <w:p w14:paraId="510762ED" w14:textId="77777777" w:rsidR="00E8659C" w:rsidRPr="00AF4DC0" w:rsidRDefault="00E8659C" w:rsidP="00A13288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</w:pPr>
      <w:r w:rsidRPr="00AF4DC0">
        <w:t>Pokażemy Ci nasz system kontroli wersji,</w:t>
      </w:r>
    </w:p>
    <w:p w14:paraId="310C8831" w14:textId="5869586E" w:rsidR="00AF4DC0" w:rsidRPr="00AF4DC0" w:rsidRDefault="00E8659C" w:rsidP="00A13288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</w:pPr>
      <w:r w:rsidRPr="00AF4DC0">
        <w:t>Czeka Cię też  praca z oprogramowaniem wspomagającym testowanie</w:t>
      </w:r>
      <w:r w:rsidR="00FA0ED4" w:rsidRPr="00AF4DC0">
        <w:t>.</w:t>
      </w:r>
    </w:p>
    <w:bookmarkEnd w:id="0"/>
    <w:p w14:paraId="3D771AB9" w14:textId="77777777" w:rsidR="00840E01" w:rsidRPr="00AF4DC0" w:rsidRDefault="001E662C" w:rsidP="00A13288">
      <w:pPr>
        <w:spacing w:afterLines="60" w:after="144" w:line="240" w:lineRule="auto"/>
        <w:jc w:val="both"/>
        <w:rPr>
          <w:b/>
          <w:bCs/>
        </w:rPr>
      </w:pPr>
      <w:r w:rsidRPr="00AF4DC0">
        <w:rPr>
          <w:b/>
          <w:bCs/>
        </w:rPr>
        <w:t>Lubisz wyzwania? Zapraszamy na pokład</w:t>
      </w:r>
      <w:r w:rsidR="007370D8" w:rsidRPr="00AF4DC0">
        <w:rPr>
          <w:b/>
          <w:bCs/>
        </w:rPr>
        <w:t>,</w:t>
      </w:r>
      <w:r w:rsidRPr="00AF4DC0">
        <w:rPr>
          <w:b/>
          <w:bCs/>
        </w:rPr>
        <w:t xml:space="preserve"> jeśli</w:t>
      </w:r>
      <w:r w:rsidR="00840E01" w:rsidRPr="00AF4DC0">
        <w:rPr>
          <w:b/>
          <w:bCs/>
        </w:rPr>
        <w:t>:</w:t>
      </w:r>
    </w:p>
    <w:p w14:paraId="23518B58" w14:textId="0421F68E" w:rsidR="00E8659C" w:rsidRPr="00AF4DC0" w:rsidRDefault="00E8659C" w:rsidP="00A13288">
      <w:pPr>
        <w:pStyle w:val="Akapitzlist"/>
        <w:numPr>
          <w:ilvl w:val="0"/>
          <w:numId w:val="20"/>
        </w:numPr>
        <w:spacing w:afterLines="60" w:after="144" w:line="240" w:lineRule="auto"/>
        <w:jc w:val="both"/>
      </w:pPr>
      <w:r w:rsidRPr="00AF4DC0">
        <w:t>Interesuje Cię rozwój w ramach jednej z naszych ścieżek technologicznych:</w:t>
      </w:r>
      <w:r w:rsidR="00AF4DC0" w:rsidRPr="00AF4DC0">
        <w:t xml:space="preserve"> </w:t>
      </w:r>
      <w:r w:rsidRPr="0047314D">
        <w:t xml:space="preserve">Java, </w:t>
      </w:r>
      <w:r w:rsidR="00F628F7" w:rsidRPr="0047314D">
        <w:t>Front End</w:t>
      </w:r>
      <w:r w:rsidR="00AF4DC0" w:rsidRPr="0047314D">
        <w:t>, .NET</w:t>
      </w:r>
      <w:r w:rsidR="0047314D">
        <w:t xml:space="preserve"> lub </w:t>
      </w:r>
      <w:proofErr w:type="spellStart"/>
      <w:r w:rsidR="0047314D">
        <w:t>DevOps</w:t>
      </w:r>
      <w:proofErr w:type="spellEnd"/>
      <w:r w:rsidR="0047314D">
        <w:t>.</w:t>
      </w:r>
    </w:p>
    <w:p w14:paraId="4E5CDBFA" w14:textId="7DA1851C" w:rsidR="00F628F7" w:rsidRPr="00AF4DC0" w:rsidRDefault="00B83E57" w:rsidP="00A13288">
      <w:pPr>
        <w:pStyle w:val="Akapitzlist"/>
        <w:numPr>
          <w:ilvl w:val="0"/>
          <w:numId w:val="20"/>
        </w:numPr>
        <w:spacing w:afterLines="60" w:after="144" w:line="240" w:lineRule="auto"/>
        <w:jc w:val="both"/>
      </w:pPr>
      <w:r w:rsidRPr="00AF4DC0">
        <w:t>Studiujesz</w:t>
      </w:r>
      <w:r w:rsidR="00E8659C" w:rsidRPr="00AF4DC0">
        <w:t xml:space="preserve"> na kierunku informatycznym - II rok lub wyżej</w:t>
      </w:r>
      <w:r w:rsidRPr="00AF4DC0">
        <w:t>,</w:t>
      </w:r>
    </w:p>
    <w:p w14:paraId="04841E68" w14:textId="77777777" w:rsidR="00F628F7" w:rsidRPr="00AF4DC0" w:rsidRDefault="00F628F7" w:rsidP="00A13288">
      <w:pPr>
        <w:pStyle w:val="Akapitzlist"/>
        <w:numPr>
          <w:ilvl w:val="0"/>
          <w:numId w:val="20"/>
        </w:numPr>
        <w:spacing w:afterLines="60" w:after="144" w:line="240" w:lineRule="auto"/>
        <w:jc w:val="both"/>
      </w:pPr>
      <w:r w:rsidRPr="00AF4DC0">
        <w:t>Masz p</w:t>
      </w:r>
      <w:r w:rsidR="00E8659C" w:rsidRPr="00AF4DC0">
        <w:t>odstawow</w:t>
      </w:r>
      <w:r w:rsidRPr="00AF4DC0">
        <w:t>ą</w:t>
      </w:r>
      <w:r w:rsidR="00E8659C" w:rsidRPr="00AF4DC0">
        <w:t xml:space="preserve"> znajomość </w:t>
      </w:r>
      <w:r w:rsidRPr="00AF4DC0">
        <w:t>technologii w ramach wybranej ścieżki,</w:t>
      </w:r>
    </w:p>
    <w:p w14:paraId="301E1E96" w14:textId="75A4F2B8" w:rsidR="00B83E57" w:rsidRPr="00AF4DC0" w:rsidRDefault="00AF4DC0" w:rsidP="00A13288">
      <w:pPr>
        <w:pStyle w:val="Akapitzlist"/>
        <w:numPr>
          <w:ilvl w:val="0"/>
          <w:numId w:val="20"/>
        </w:numPr>
        <w:spacing w:afterLines="60" w:after="144" w:line="240" w:lineRule="auto"/>
        <w:jc w:val="both"/>
      </w:pPr>
      <w:r w:rsidRPr="00AF4DC0">
        <w:t>Posiadasz u</w:t>
      </w:r>
      <w:r w:rsidR="00E8659C" w:rsidRPr="00AF4DC0">
        <w:t xml:space="preserve">miejętności z zakresu testowania oprogramowania </w:t>
      </w:r>
    </w:p>
    <w:p w14:paraId="7D2E0084" w14:textId="3ACBEA98" w:rsidR="00B83E57" w:rsidRPr="00AF4DC0" w:rsidRDefault="00B83E57" w:rsidP="00A13288">
      <w:pPr>
        <w:pStyle w:val="Akapitzlist"/>
        <w:numPr>
          <w:ilvl w:val="0"/>
          <w:numId w:val="20"/>
        </w:numPr>
        <w:spacing w:afterLines="60" w:after="144" w:line="240" w:lineRule="auto"/>
        <w:jc w:val="both"/>
      </w:pPr>
      <w:r w:rsidRPr="00AF4DC0">
        <w:t>Masz o</w:t>
      </w:r>
      <w:r w:rsidR="00E8659C" w:rsidRPr="00AF4DC0">
        <w:t>twarty, analityczny umysł</w:t>
      </w:r>
      <w:r w:rsidRPr="00AF4DC0">
        <w:t>,</w:t>
      </w:r>
    </w:p>
    <w:p w14:paraId="4D729EC8" w14:textId="10DCAEB4" w:rsidR="00E8659C" w:rsidRPr="00AF4DC0" w:rsidRDefault="00B83E57" w:rsidP="00A13288">
      <w:pPr>
        <w:pStyle w:val="Akapitzlist"/>
        <w:numPr>
          <w:ilvl w:val="0"/>
          <w:numId w:val="20"/>
        </w:numPr>
        <w:spacing w:afterLines="60" w:after="144" w:line="240" w:lineRule="auto"/>
        <w:jc w:val="both"/>
      </w:pPr>
      <w:r w:rsidRPr="00AF4DC0">
        <w:t>Chcesz się w pełni z</w:t>
      </w:r>
      <w:r w:rsidR="00E8659C" w:rsidRPr="00AF4DC0">
        <w:t>aangażowa</w:t>
      </w:r>
      <w:r w:rsidRPr="00AF4DC0">
        <w:t>ć w zdobywanie wiedzy,</w:t>
      </w:r>
    </w:p>
    <w:p w14:paraId="2A22CFB8" w14:textId="469F9A19" w:rsidR="00AF4DC0" w:rsidRPr="00AF4DC0" w:rsidRDefault="00B83E57" w:rsidP="00A13288">
      <w:pPr>
        <w:pStyle w:val="Akapitzlist"/>
        <w:numPr>
          <w:ilvl w:val="0"/>
          <w:numId w:val="20"/>
        </w:numPr>
        <w:spacing w:afterLines="60" w:after="144" w:line="240" w:lineRule="auto"/>
        <w:jc w:val="both"/>
      </w:pPr>
      <w:r w:rsidRPr="00AF4DC0">
        <w:t>Chętnie współpracujesz w zespole.</w:t>
      </w:r>
    </w:p>
    <w:p w14:paraId="2E7A0D2F" w14:textId="148798CB" w:rsidR="00AF4DC0" w:rsidRDefault="00AF4DC0" w:rsidP="00A13288">
      <w:pPr>
        <w:spacing w:afterLines="60" w:after="144" w:line="240" w:lineRule="auto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AF4DC0">
        <w:rPr>
          <w:rFonts w:eastAsia="Times New Roman" w:cs="Arial"/>
          <w:b/>
          <w:bCs/>
          <w:color w:val="000000"/>
          <w:lang w:eastAsia="pl-PL"/>
        </w:rPr>
        <w:t>Biorąc udział w praktykach możesz liczyć na:</w:t>
      </w:r>
    </w:p>
    <w:p w14:paraId="7B85631C" w14:textId="3832133F" w:rsidR="00AF4DC0" w:rsidRPr="00E844E0" w:rsidRDefault="00E844E0" w:rsidP="00A13288">
      <w:pPr>
        <w:pStyle w:val="Akapitzlist"/>
        <w:numPr>
          <w:ilvl w:val="0"/>
          <w:numId w:val="21"/>
        </w:numPr>
        <w:spacing w:afterLines="60" w:after="144" w:line="240" w:lineRule="auto"/>
        <w:jc w:val="both"/>
        <w:rPr>
          <w:rFonts w:eastAsia="Times New Roman" w:cs="Arial"/>
          <w:lang w:eastAsia="pl-PL"/>
        </w:rPr>
      </w:pPr>
      <w:r w:rsidRPr="00E844E0">
        <w:rPr>
          <w:rFonts w:eastAsia="Times New Roman" w:cs="Arial"/>
          <w:lang w:eastAsia="pl-PL"/>
        </w:rPr>
        <w:t>Minimum 120 godzin</w:t>
      </w:r>
      <w:r w:rsidR="00AF4DC0" w:rsidRPr="00E844E0">
        <w:rPr>
          <w:rFonts w:eastAsia="Times New Roman" w:cs="Arial"/>
          <w:lang w:eastAsia="pl-PL"/>
        </w:rPr>
        <w:t xml:space="preserve"> intensywnej nauki zawodu programisty</w:t>
      </w:r>
      <w:r w:rsidR="0047314D">
        <w:rPr>
          <w:rFonts w:eastAsia="Times New Roman" w:cs="Arial"/>
          <w:lang w:eastAsia="pl-PL"/>
        </w:rPr>
        <w:t xml:space="preserve"> miesięcznie</w:t>
      </w:r>
    </w:p>
    <w:p w14:paraId="30FD5A25" w14:textId="19AD19F4" w:rsidR="00AF4DC0" w:rsidRPr="00E844E0" w:rsidRDefault="00E844E0" w:rsidP="00A13288">
      <w:pPr>
        <w:pStyle w:val="Akapitzlist"/>
        <w:numPr>
          <w:ilvl w:val="0"/>
          <w:numId w:val="21"/>
        </w:numPr>
        <w:spacing w:afterLines="60" w:after="144" w:line="240" w:lineRule="auto"/>
        <w:jc w:val="both"/>
        <w:rPr>
          <w:rFonts w:eastAsia="Times New Roman" w:cs="Arial"/>
          <w:lang w:eastAsia="pl-PL"/>
        </w:rPr>
      </w:pPr>
      <w:r w:rsidRPr="00E844E0">
        <w:rPr>
          <w:rFonts w:eastAsia="Times New Roman" w:cs="Arial"/>
          <w:lang w:eastAsia="pl-PL"/>
        </w:rPr>
        <w:t>Wynagrodzenie za odbyte praktyki</w:t>
      </w:r>
    </w:p>
    <w:p w14:paraId="72398B65" w14:textId="5205B53D" w:rsidR="00AF4DC0" w:rsidRPr="00E844E0" w:rsidRDefault="00E844E0" w:rsidP="00A13288">
      <w:pPr>
        <w:pStyle w:val="Akapitzlist"/>
        <w:numPr>
          <w:ilvl w:val="0"/>
          <w:numId w:val="21"/>
        </w:numPr>
        <w:spacing w:afterLines="60" w:after="144" w:line="240" w:lineRule="auto"/>
        <w:jc w:val="both"/>
        <w:rPr>
          <w:rFonts w:eastAsia="Times New Roman" w:cs="Arial"/>
          <w:lang w:eastAsia="pl-PL"/>
        </w:rPr>
      </w:pPr>
      <w:r w:rsidRPr="00E844E0">
        <w:rPr>
          <w:rFonts w:eastAsia="Times New Roman" w:cs="Arial"/>
          <w:lang w:eastAsia="pl-PL"/>
        </w:rPr>
        <w:t>Możliwość udziału w projekcie praktykanckim i/lub</w:t>
      </w:r>
      <w:r w:rsidR="00AF4DC0" w:rsidRPr="00E844E0">
        <w:rPr>
          <w:rFonts w:eastAsia="Times New Roman" w:cs="Arial"/>
          <w:lang w:eastAsia="pl-PL"/>
        </w:rPr>
        <w:t xml:space="preserve"> </w:t>
      </w:r>
      <w:r w:rsidRPr="00E844E0">
        <w:rPr>
          <w:rFonts w:eastAsia="Times New Roman" w:cs="Arial"/>
          <w:lang w:eastAsia="pl-PL"/>
        </w:rPr>
        <w:t>projektach komercyjnych – w zależności od Twoich kompetencji i osiągnięć podczas praktyk</w:t>
      </w:r>
    </w:p>
    <w:p w14:paraId="191935F0" w14:textId="0ADAAEBD" w:rsidR="00AF4DC0" w:rsidRPr="00E844E0" w:rsidRDefault="00AF4DC0" w:rsidP="00A13288">
      <w:pPr>
        <w:pStyle w:val="Akapitzlist"/>
        <w:numPr>
          <w:ilvl w:val="0"/>
          <w:numId w:val="21"/>
        </w:numPr>
        <w:spacing w:afterLines="60" w:after="144" w:line="240" w:lineRule="auto"/>
        <w:jc w:val="both"/>
        <w:rPr>
          <w:rFonts w:eastAsia="Times New Roman" w:cs="Arial"/>
          <w:lang w:eastAsia="pl-PL"/>
        </w:rPr>
      </w:pPr>
      <w:r w:rsidRPr="00E844E0">
        <w:rPr>
          <w:rFonts w:eastAsia="Times New Roman" w:cs="Arial"/>
          <w:lang w:eastAsia="pl-PL"/>
        </w:rPr>
        <w:t>Małe grupy</w:t>
      </w:r>
      <w:r w:rsidR="00E844E0" w:rsidRPr="00E844E0">
        <w:rPr>
          <w:rFonts w:eastAsia="Times New Roman" w:cs="Arial"/>
          <w:lang w:eastAsia="pl-PL"/>
        </w:rPr>
        <w:t xml:space="preserve"> i indywidualne podejście</w:t>
      </w:r>
      <w:r w:rsidRPr="00E844E0">
        <w:rPr>
          <w:rFonts w:eastAsia="Times New Roman" w:cs="Arial"/>
          <w:lang w:eastAsia="pl-PL"/>
        </w:rPr>
        <w:t>, aby każdy praktykant nauczył się jak najwięcej</w:t>
      </w:r>
    </w:p>
    <w:p w14:paraId="218DCACD" w14:textId="28A931FF" w:rsidR="00AF4DC0" w:rsidRPr="00E844E0" w:rsidRDefault="00AF4DC0" w:rsidP="00A13288">
      <w:pPr>
        <w:pStyle w:val="Akapitzlist"/>
        <w:numPr>
          <w:ilvl w:val="0"/>
          <w:numId w:val="21"/>
        </w:numPr>
        <w:spacing w:afterLines="60" w:after="144" w:line="240" w:lineRule="auto"/>
        <w:jc w:val="both"/>
        <w:rPr>
          <w:rFonts w:eastAsia="Times New Roman" w:cs="Arial"/>
          <w:lang w:eastAsia="pl-PL"/>
        </w:rPr>
      </w:pPr>
      <w:r w:rsidRPr="00E844E0">
        <w:rPr>
          <w:rFonts w:eastAsia="Times New Roman" w:cs="Arial"/>
          <w:lang w:eastAsia="pl-PL"/>
        </w:rPr>
        <w:t>Stałe wsparcie opiekuna praktyk,</w:t>
      </w:r>
    </w:p>
    <w:p w14:paraId="7DEFD561" w14:textId="48BEF5E3" w:rsidR="00AF4DC0" w:rsidRPr="00E844E0" w:rsidRDefault="00AF4DC0" w:rsidP="00A13288">
      <w:pPr>
        <w:pStyle w:val="Akapitzlist"/>
        <w:numPr>
          <w:ilvl w:val="0"/>
          <w:numId w:val="21"/>
        </w:numPr>
        <w:spacing w:afterLines="60" w:after="144" w:line="240" w:lineRule="auto"/>
        <w:jc w:val="both"/>
        <w:rPr>
          <w:rFonts w:eastAsia="Times New Roman" w:cs="Arial"/>
          <w:lang w:eastAsia="pl-PL"/>
        </w:rPr>
      </w:pPr>
      <w:r w:rsidRPr="00E844E0">
        <w:rPr>
          <w:rFonts w:eastAsia="Times New Roman" w:cs="Arial"/>
          <w:lang w:eastAsia="pl-PL"/>
        </w:rPr>
        <w:t>Odpowiedni sprzęt i oprogramowanie,</w:t>
      </w:r>
    </w:p>
    <w:p w14:paraId="2079C9B7" w14:textId="44536355" w:rsidR="009060A3" w:rsidRPr="00E844E0" w:rsidRDefault="009060A3" w:rsidP="00A13288">
      <w:pPr>
        <w:pStyle w:val="Akapitzlist"/>
        <w:numPr>
          <w:ilvl w:val="0"/>
          <w:numId w:val="21"/>
        </w:numPr>
        <w:spacing w:afterLines="60" w:after="144" w:line="240" w:lineRule="auto"/>
        <w:jc w:val="both"/>
        <w:rPr>
          <w:rFonts w:eastAsia="Times New Roman" w:cs="Arial"/>
          <w:lang w:eastAsia="pl-PL"/>
        </w:rPr>
      </w:pPr>
      <w:r w:rsidRPr="00E844E0">
        <w:rPr>
          <w:rFonts w:eastAsia="Times New Roman" w:cs="Arial"/>
          <w:lang w:eastAsia="pl-PL"/>
        </w:rPr>
        <w:t xml:space="preserve">Elastyczne podejście do pracy: </w:t>
      </w:r>
      <w:r w:rsidR="0047314D">
        <w:rPr>
          <w:rFonts w:eastAsia="Times New Roman" w:cs="Arial"/>
          <w:lang w:eastAsia="pl-PL"/>
        </w:rPr>
        <w:t xml:space="preserve">po wdrożeniu </w:t>
      </w:r>
      <w:r w:rsidRPr="00E844E0">
        <w:rPr>
          <w:rFonts w:eastAsia="Times New Roman" w:cs="Arial"/>
          <w:lang w:eastAsia="pl-PL"/>
        </w:rPr>
        <w:t>możliwość pracy zdalnej lub w trybie hybrydowym, brak sztywnych godzin</w:t>
      </w:r>
      <w:r w:rsidR="0047314D">
        <w:rPr>
          <w:rFonts w:eastAsia="Times New Roman" w:cs="Arial"/>
          <w:lang w:eastAsia="pl-PL"/>
        </w:rPr>
        <w:t xml:space="preserve"> pracy,</w:t>
      </w:r>
    </w:p>
    <w:p w14:paraId="6CF40105" w14:textId="73E79003" w:rsidR="00AF4DC0" w:rsidRPr="00E844E0" w:rsidRDefault="00AF4DC0" w:rsidP="00A13288">
      <w:pPr>
        <w:pStyle w:val="Akapitzlist"/>
        <w:numPr>
          <w:ilvl w:val="0"/>
          <w:numId w:val="21"/>
        </w:numPr>
        <w:spacing w:afterLines="60" w:after="144" w:line="240" w:lineRule="auto"/>
        <w:jc w:val="both"/>
        <w:rPr>
          <w:rFonts w:eastAsia="Times New Roman" w:cs="Arial"/>
          <w:lang w:eastAsia="pl-PL"/>
        </w:rPr>
      </w:pPr>
      <w:r w:rsidRPr="00E844E0">
        <w:rPr>
          <w:rFonts w:eastAsia="Times New Roman" w:cs="Arial"/>
          <w:lang w:eastAsia="pl-PL"/>
        </w:rPr>
        <w:t xml:space="preserve">Możliwość pozostania z nami </w:t>
      </w:r>
      <w:r w:rsidR="009060A3" w:rsidRPr="00E844E0">
        <w:rPr>
          <w:rFonts w:eastAsia="Times New Roman" w:cs="Arial"/>
          <w:lang w:eastAsia="pl-PL"/>
        </w:rPr>
        <w:t xml:space="preserve">na stałe </w:t>
      </w:r>
      <w:r w:rsidRPr="00E844E0">
        <w:rPr>
          <w:rFonts w:eastAsia="Times New Roman" w:cs="Arial"/>
          <w:lang w:eastAsia="pl-PL"/>
        </w:rPr>
        <w:t>(dla wybranych uczestników).</w:t>
      </w:r>
    </w:p>
    <w:p w14:paraId="31070370" w14:textId="33FC9B35" w:rsidR="005C5738" w:rsidRPr="005C5738" w:rsidRDefault="005C5738" w:rsidP="00A13288">
      <w:pPr>
        <w:spacing w:afterLines="60" w:after="144" w:line="240" w:lineRule="auto"/>
        <w:jc w:val="both"/>
        <w:rPr>
          <w:rFonts w:eastAsia="Times New Roman" w:cs="Arial"/>
          <w:color w:val="000000"/>
          <w:lang w:eastAsia="pl-PL"/>
        </w:rPr>
      </w:pPr>
      <w:r w:rsidRPr="005C5738">
        <w:rPr>
          <w:rFonts w:eastAsia="Times New Roman" w:cs="Arial"/>
          <w:color w:val="000000"/>
          <w:lang w:eastAsia="pl-PL"/>
        </w:rPr>
        <w:t>﻿﻿﻿﻿﻿﻿﻿﻿﻿﻿</w:t>
      </w:r>
      <w:bookmarkStart w:id="1" w:name="_Hlk82673347"/>
      <w:r w:rsidRPr="005C5738">
        <w:rPr>
          <w:rFonts w:eastAsia="Times New Roman" w:cs="Arial"/>
          <w:b/>
          <w:bCs/>
          <w:color w:val="000000"/>
          <w:lang w:eastAsia="pl-PL"/>
        </w:rPr>
        <w:t>Chcesz poznać nas lepiej? Odwiedź nas na:</w:t>
      </w:r>
    </w:p>
    <w:p w14:paraId="4144FD43" w14:textId="1DA40A2C" w:rsidR="005C5738" w:rsidRPr="005C5738" w:rsidRDefault="005C5738" w:rsidP="005C5738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pl-PL"/>
        </w:rPr>
      </w:pPr>
      <w:r w:rsidRPr="005C5738">
        <w:rPr>
          <w:rFonts w:eastAsia="Times New Roman" w:cs="Arial"/>
          <w:color w:val="000000"/>
          <w:lang w:eastAsia="pl-PL"/>
        </w:rPr>
        <w:t>https://ttsw.com.pl/</w:t>
      </w:r>
    </w:p>
    <w:p w14:paraId="487277EB" w14:textId="69091CD5" w:rsidR="005C5738" w:rsidRPr="005C5738" w:rsidRDefault="005C5738" w:rsidP="005C5738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pl-PL"/>
        </w:rPr>
      </w:pPr>
      <w:r w:rsidRPr="005C5738">
        <w:rPr>
          <w:rFonts w:eastAsia="Times New Roman" w:cs="Arial"/>
          <w:color w:val="000000"/>
          <w:lang w:eastAsia="pl-PL"/>
        </w:rPr>
        <w:t>https://www.facebook.com/transition.technologies.software</w:t>
      </w:r>
    </w:p>
    <w:p w14:paraId="4B3E801E" w14:textId="59E95FB2" w:rsidR="005C5738" w:rsidRPr="005C5738" w:rsidRDefault="005C5738" w:rsidP="005C5738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pl-PL"/>
        </w:rPr>
      </w:pPr>
      <w:r w:rsidRPr="005C5738">
        <w:rPr>
          <w:rFonts w:eastAsia="Times New Roman" w:cs="Arial"/>
          <w:color w:val="000000"/>
          <w:lang w:eastAsia="pl-PL"/>
        </w:rPr>
        <w:t>https://www.linkedin.com/company/ttsw</w:t>
      </w:r>
    </w:p>
    <w:p w14:paraId="3A7305AB" w14:textId="77777777" w:rsidR="005C5738" w:rsidRDefault="005C5738" w:rsidP="005C5738">
      <w:pPr>
        <w:spacing w:before="100" w:beforeAutospacing="1"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5C5738">
        <w:rPr>
          <w:rFonts w:eastAsia="Times New Roman" w:cs="Arial"/>
          <w:color w:val="000000"/>
          <w:lang w:eastAsia="pl-PL"/>
        </w:rPr>
        <w:t>Do zobaczenia!</w:t>
      </w:r>
    </w:p>
    <w:p w14:paraId="158CC89D" w14:textId="35E6109F" w:rsidR="005C5738" w:rsidRDefault="005C5738" w:rsidP="005C5738">
      <w:pPr>
        <w:spacing w:after="100" w:afterAutospacing="1" w:line="240" w:lineRule="auto"/>
        <w:jc w:val="both"/>
        <w:rPr>
          <w:rFonts w:eastAsia="Times New Roman" w:cs="Arial"/>
          <w:color w:val="000000"/>
          <w:lang w:eastAsia="pl-PL"/>
        </w:rPr>
      </w:pPr>
      <w:r w:rsidRPr="005C5738">
        <w:rPr>
          <w:rFonts w:eastAsia="Times New Roman" w:cs="Arial"/>
          <w:color w:val="000000"/>
          <w:lang w:eastAsia="pl-PL"/>
        </w:rPr>
        <w:t>TTSW</w:t>
      </w:r>
      <w:bookmarkEnd w:id="1"/>
    </w:p>
    <w:p w14:paraId="5618817F" w14:textId="00D45FC4" w:rsidR="00A13288" w:rsidRPr="005C5738" w:rsidRDefault="00A13288" w:rsidP="005C5738">
      <w:pPr>
        <w:spacing w:after="100" w:afterAutospacing="1" w:line="240" w:lineRule="auto"/>
        <w:jc w:val="both"/>
        <w:rPr>
          <w:rFonts w:eastAsia="Times New Roman" w:cs="Arial"/>
          <w:color w:val="000000"/>
          <w:lang w:eastAsia="pl-PL"/>
        </w:rPr>
      </w:pPr>
      <w:r>
        <w:t xml:space="preserve">Link do aplikacji: </w:t>
      </w:r>
      <w:hyperlink r:id="rId5" w:tgtFrame="_blank" w:history="1">
        <w:r>
          <w:rPr>
            <w:rStyle w:val="Hipercze"/>
          </w:rPr>
          <w:t>https://transitiontechnologiessoftware.traffit.com/public/an/cm5NPQ==</w:t>
        </w:r>
      </w:hyperlink>
    </w:p>
    <w:sectPr w:rsidR="00A13288" w:rsidRPr="005C5738" w:rsidSect="00A13288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486"/>
    <w:multiLevelType w:val="multilevel"/>
    <w:tmpl w:val="7A06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77ABB"/>
    <w:multiLevelType w:val="hybridMultilevel"/>
    <w:tmpl w:val="449EB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37228"/>
    <w:multiLevelType w:val="multilevel"/>
    <w:tmpl w:val="5E52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E17991"/>
    <w:multiLevelType w:val="hybridMultilevel"/>
    <w:tmpl w:val="271EE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82638"/>
    <w:multiLevelType w:val="hybridMultilevel"/>
    <w:tmpl w:val="B97C3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D6664"/>
    <w:multiLevelType w:val="hybridMultilevel"/>
    <w:tmpl w:val="99B687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E42FF4"/>
    <w:multiLevelType w:val="multilevel"/>
    <w:tmpl w:val="C0DC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392941"/>
    <w:multiLevelType w:val="hybridMultilevel"/>
    <w:tmpl w:val="CC00D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D4322"/>
    <w:multiLevelType w:val="hybridMultilevel"/>
    <w:tmpl w:val="564C23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061EA4"/>
    <w:multiLevelType w:val="multilevel"/>
    <w:tmpl w:val="7CB2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B51CD0"/>
    <w:multiLevelType w:val="multilevel"/>
    <w:tmpl w:val="3108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206CB7"/>
    <w:multiLevelType w:val="multilevel"/>
    <w:tmpl w:val="E0AE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B81BFA"/>
    <w:multiLevelType w:val="hybridMultilevel"/>
    <w:tmpl w:val="0B44A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155F0"/>
    <w:multiLevelType w:val="multilevel"/>
    <w:tmpl w:val="3986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FF5BC6"/>
    <w:multiLevelType w:val="multilevel"/>
    <w:tmpl w:val="0DE8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F428FA"/>
    <w:multiLevelType w:val="multilevel"/>
    <w:tmpl w:val="71EC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563A88"/>
    <w:multiLevelType w:val="hybridMultilevel"/>
    <w:tmpl w:val="86FCF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0397B"/>
    <w:multiLevelType w:val="hybridMultilevel"/>
    <w:tmpl w:val="E06E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E56A2"/>
    <w:multiLevelType w:val="multilevel"/>
    <w:tmpl w:val="AA34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EE30CD"/>
    <w:multiLevelType w:val="hybridMultilevel"/>
    <w:tmpl w:val="AD02C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33BD5"/>
    <w:multiLevelType w:val="multilevel"/>
    <w:tmpl w:val="2208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A4CA5"/>
    <w:multiLevelType w:val="hybridMultilevel"/>
    <w:tmpl w:val="3F4A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0"/>
  </w:num>
  <w:num w:numId="4">
    <w:abstractNumId w:val="18"/>
  </w:num>
  <w:num w:numId="5">
    <w:abstractNumId w:val="15"/>
  </w:num>
  <w:num w:numId="6">
    <w:abstractNumId w:val="10"/>
  </w:num>
  <w:num w:numId="7">
    <w:abstractNumId w:val="0"/>
  </w:num>
  <w:num w:numId="8">
    <w:abstractNumId w:val="6"/>
  </w:num>
  <w:num w:numId="9">
    <w:abstractNumId w:val="13"/>
  </w:num>
  <w:num w:numId="10">
    <w:abstractNumId w:val="14"/>
  </w:num>
  <w:num w:numId="11">
    <w:abstractNumId w:val="11"/>
  </w:num>
  <w:num w:numId="12">
    <w:abstractNumId w:val="8"/>
  </w:num>
  <w:num w:numId="13">
    <w:abstractNumId w:val="16"/>
  </w:num>
  <w:num w:numId="14">
    <w:abstractNumId w:val="3"/>
  </w:num>
  <w:num w:numId="15">
    <w:abstractNumId w:val="12"/>
  </w:num>
  <w:num w:numId="16">
    <w:abstractNumId w:val="21"/>
  </w:num>
  <w:num w:numId="17">
    <w:abstractNumId w:val="5"/>
  </w:num>
  <w:num w:numId="18">
    <w:abstractNumId w:val="17"/>
  </w:num>
  <w:num w:numId="19">
    <w:abstractNumId w:val="4"/>
  </w:num>
  <w:num w:numId="20">
    <w:abstractNumId w:val="1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15"/>
    <w:rsid w:val="000169BB"/>
    <w:rsid w:val="00121461"/>
    <w:rsid w:val="001C5C0F"/>
    <w:rsid w:val="001E662C"/>
    <w:rsid w:val="001F098A"/>
    <w:rsid w:val="00227CAC"/>
    <w:rsid w:val="002B4A63"/>
    <w:rsid w:val="002E2734"/>
    <w:rsid w:val="002F73C6"/>
    <w:rsid w:val="00363A7A"/>
    <w:rsid w:val="0047314D"/>
    <w:rsid w:val="004A00F7"/>
    <w:rsid w:val="00515138"/>
    <w:rsid w:val="00540C88"/>
    <w:rsid w:val="005C5738"/>
    <w:rsid w:val="006D1361"/>
    <w:rsid w:val="006F01E1"/>
    <w:rsid w:val="007370D8"/>
    <w:rsid w:val="00840E01"/>
    <w:rsid w:val="008526D1"/>
    <w:rsid w:val="0085506C"/>
    <w:rsid w:val="0087171D"/>
    <w:rsid w:val="008772A6"/>
    <w:rsid w:val="00881D89"/>
    <w:rsid w:val="008A57C5"/>
    <w:rsid w:val="009060A3"/>
    <w:rsid w:val="00A13288"/>
    <w:rsid w:val="00A87754"/>
    <w:rsid w:val="00AD34A7"/>
    <w:rsid w:val="00AE2FAF"/>
    <w:rsid w:val="00AF4DC0"/>
    <w:rsid w:val="00B156A3"/>
    <w:rsid w:val="00B23515"/>
    <w:rsid w:val="00B83E57"/>
    <w:rsid w:val="00BA142B"/>
    <w:rsid w:val="00C00602"/>
    <w:rsid w:val="00C666F9"/>
    <w:rsid w:val="00CD375A"/>
    <w:rsid w:val="00D23386"/>
    <w:rsid w:val="00D44A50"/>
    <w:rsid w:val="00DF1D55"/>
    <w:rsid w:val="00E7788B"/>
    <w:rsid w:val="00E844E0"/>
    <w:rsid w:val="00E8659C"/>
    <w:rsid w:val="00F1632F"/>
    <w:rsid w:val="00F372A1"/>
    <w:rsid w:val="00F628F7"/>
    <w:rsid w:val="00FA0ED4"/>
    <w:rsid w:val="00FE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9582"/>
  <w15:docId w15:val="{637770EA-040F-4C0F-86B9-1C25E362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81D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link w:val="Nagwek5Znak"/>
    <w:uiPriority w:val="9"/>
    <w:qFormat/>
    <w:rsid w:val="00B235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B2351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51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81D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1632F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0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0060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57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57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57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57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573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13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2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95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5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itiontechnologiessoftware.traffit.com/public/an/cm5NPQ=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Zajkowska</dc:creator>
  <cp:keywords/>
  <dc:description/>
  <cp:lastModifiedBy>Szymon Cyprian Czupryński</cp:lastModifiedBy>
  <cp:revision>10</cp:revision>
  <cp:lastPrinted>2022-11-29T13:12:00Z</cp:lastPrinted>
  <dcterms:created xsi:type="dcterms:W3CDTF">2021-09-16T06:17:00Z</dcterms:created>
  <dcterms:modified xsi:type="dcterms:W3CDTF">2022-11-29T13:12:00Z</dcterms:modified>
</cp:coreProperties>
</file>