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C2196" w14:textId="536976E1" w:rsidR="00E30D74" w:rsidRPr="00B2242B" w:rsidRDefault="00E30D74" w:rsidP="00E30D74">
      <w:pPr>
        <w:jc w:val="center"/>
        <w:rPr>
          <w:b/>
          <w:lang w:val="en-GB"/>
        </w:rPr>
      </w:pPr>
      <w:bookmarkStart w:id="0" w:name="_GoBack"/>
      <w:bookmarkEnd w:id="0"/>
      <w:r w:rsidRPr="00B2242B">
        <w:rPr>
          <w:b/>
          <w:lang w:val="en-GB"/>
        </w:rPr>
        <w:t>202</w:t>
      </w:r>
      <w:r w:rsidR="00F0372B">
        <w:rPr>
          <w:b/>
          <w:lang w:val="en-GB"/>
        </w:rPr>
        <w:t>1</w:t>
      </w:r>
      <w:r w:rsidRPr="00B2242B">
        <w:rPr>
          <w:b/>
          <w:lang w:val="en-GB"/>
        </w:rPr>
        <w:t>/202</w:t>
      </w:r>
      <w:r w:rsidR="00F0372B">
        <w:rPr>
          <w:b/>
          <w:lang w:val="en-GB"/>
        </w:rPr>
        <w:t>2</w:t>
      </w:r>
    </w:p>
    <w:p w14:paraId="28D151B5" w14:textId="77777777" w:rsidR="00E30D74" w:rsidRPr="00B2242B" w:rsidRDefault="00E30D74" w:rsidP="00532CD0">
      <w:pPr>
        <w:rPr>
          <w:b/>
          <w:lang w:val="en-GB"/>
        </w:rPr>
      </w:pPr>
    </w:p>
    <w:p w14:paraId="01385AE9" w14:textId="77777777" w:rsidR="00E30D74" w:rsidRPr="00B2242B" w:rsidRDefault="00E30D74" w:rsidP="00E30D74">
      <w:pPr>
        <w:jc w:val="center"/>
        <w:rPr>
          <w:b/>
          <w:lang w:val="en-US"/>
        </w:rPr>
      </w:pPr>
      <w:r w:rsidRPr="00B2242B">
        <w:rPr>
          <w:b/>
          <w:lang w:val="en-US"/>
        </w:rPr>
        <w:t xml:space="preserve">Institute of Philosophy </w:t>
      </w:r>
    </w:p>
    <w:p w14:paraId="029F6405" w14:textId="39348A7C" w:rsidR="00E30D74" w:rsidRDefault="00E30D74" w:rsidP="00532CD0">
      <w:pPr>
        <w:jc w:val="center"/>
        <w:rPr>
          <w:b/>
          <w:lang w:val="en-US"/>
        </w:rPr>
      </w:pPr>
      <w:r w:rsidRPr="00B2242B">
        <w:rPr>
          <w:b/>
          <w:lang w:val="en-US"/>
        </w:rPr>
        <w:t>University of Bialystok (Poland)</w:t>
      </w:r>
      <w:r w:rsidRPr="00B2242B">
        <w:rPr>
          <w:b/>
          <w:lang w:val="en-US"/>
        </w:rPr>
        <w:tab/>
      </w:r>
    </w:p>
    <w:p w14:paraId="2FB18EB7" w14:textId="49BCC9E3" w:rsidR="00532CD0" w:rsidRDefault="00532CD0" w:rsidP="00532CD0">
      <w:pPr>
        <w:jc w:val="center"/>
        <w:rPr>
          <w:b/>
          <w:lang w:val="en-US"/>
        </w:rPr>
      </w:pPr>
    </w:p>
    <w:p w14:paraId="6A99E746" w14:textId="77777777" w:rsidR="00532CD0" w:rsidRPr="00B2242B" w:rsidRDefault="00532CD0" w:rsidP="00532CD0">
      <w:pPr>
        <w:jc w:val="center"/>
        <w:rPr>
          <w:b/>
          <w:lang w:val="en-US"/>
        </w:rPr>
      </w:pPr>
    </w:p>
    <w:tbl>
      <w:tblPr>
        <w:tblW w:w="0" w:type="auto"/>
        <w:tblInd w:w="108" w:type="dxa"/>
        <w:tblLayout w:type="fixed"/>
        <w:tblLook w:val="04A0" w:firstRow="1" w:lastRow="0" w:firstColumn="1" w:lastColumn="0" w:noHBand="0" w:noVBand="1"/>
      </w:tblPr>
      <w:tblGrid>
        <w:gridCol w:w="5717"/>
        <w:gridCol w:w="1706"/>
        <w:gridCol w:w="853"/>
        <w:gridCol w:w="1278"/>
        <w:gridCol w:w="4091"/>
      </w:tblGrid>
      <w:tr w:rsidR="00E30D74" w:rsidRPr="00B2242B" w14:paraId="6245A5AA" w14:textId="77777777" w:rsidTr="00F159BF">
        <w:trPr>
          <w:trHeight w:val="646"/>
        </w:trPr>
        <w:tc>
          <w:tcPr>
            <w:tcW w:w="5717" w:type="dxa"/>
            <w:tcBorders>
              <w:top w:val="single" w:sz="4" w:space="0" w:color="000000"/>
              <w:left w:val="single" w:sz="4" w:space="0" w:color="000000"/>
              <w:bottom w:val="single" w:sz="4" w:space="0" w:color="000000"/>
              <w:right w:val="nil"/>
            </w:tcBorders>
            <w:shd w:val="clear" w:color="auto" w:fill="D9D9D9"/>
            <w:vAlign w:val="center"/>
            <w:hideMark/>
          </w:tcPr>
          <w:p w14:paraId="37CCD754" w14:textId="77777777" w:rsidR="00E30D74" w:rsidRPr="00532CD0" w:rsidRDefault="00E30D74" w:rsidP="00F159BF">
            <w:pPr>
              <w:jc w:val="center"/>
              <w:rPr>
                <w:rFonts w:eastAsia="Calibri"/>
                <w:b/>
              </w:rPr>
            </w:pPr>
            <w:r w:rsidRPr="00532CD0">
              <w:rPr>
                <w:rFonts w:eastAsia="Calibri"/>
                <w:b/>
              </w:rPr>
              <w:t xml:space="preserve">Course </w:t>
            </w:r>
            <w:proofErr w:type="spellStart"/>
            <w:r w:rsidRPr="00532CD0">
              <w:rPr>
                <w:rFonts w:eastAsia="Calibri"/>
                <w:b/>
              </w:rPr>
              <w:t>Title</w:t>
            </w:r>
            <w:proofErr w:type="spellEnd"/>
          </w:p>
        </w:tc>
        <w:tc>
          <w:tcPr>
            <w:tcW w:w="1706" w:type="dxa"/>
            <w:tcBorders>
              <w:top w:val="single" w:sz="4" w:space="0" w:color="000000"/>
              <w:left w:val="single" w:sz="4" w:space="0" w:color="000000"/>
              <w:bottom w:val="single" w:sz="4" w:space="0" w:color="000000"/>
              <w:right w:val="nil"/>
            </w:tcBorders>
            <w:shd w:val="clear" w:color="auto" w:fill="D9D9D9"/>
            <w:vAlign w:val="center"/>
            <w:hideMark/>
          </w:tcPr>
          <w:p w14:paraId="486D7E3F" w14:textId="77777777" w:rsidR="00E30D74" w:rsidRPr="00532CD0" w:rsidRDefault="00E30D74" w:rsidP="00F159BF">
            <w:pPr>
              <w:jc w:val="center"/>
              <w:rPr>
                <w:rFonts w:eastAsia="Calibri"/>
                <w:b/>
              </w:rPr>
            </w:pPr>
            <w:r w:rsidRPr="00532CD0">
              <w:rPr>
                <w:rFonts w:eastAsia="Calibri"/>
                <w:b/>
              </w:rPr>
              <w:t xml:space="preserve">ECTS </w:t>
            </w:r>
            <w:proofErr w:type="spellStart"/>
            <w:r w:rsidRPr="00532CD0">
              <w:rPr>
                <w:rFonts w:eastAsia="Calibri"/>
                <w:b/>
              </w:rPr>
              <w:t>credits</w:t>
            </w:r>
            <w:proofErr w:type="spellEnd"/>
          </w:p>
        </w:tc>
        <w:tc>
          <w:tcPr>
            <w:tcW w:w="853" w:type="dxa"/>
            <w:tcBorders>
              <w:top w:val="single" w:sz="4" w:space="0" w:color="000000"/>
              <w:left w:val="single" w:sz="4" w:space="0" w:color="000000"/>
              <w:bottom w:val="single" w:sz="4" w:space="0" w:color="000000"/>
              <w:right w:val="nil"/>
            </w:tcBorders>
            <w:shd w:val="clear" w:color="auto" w:fill="D9D9D9"/>
            <w:vAlign w:val="center"/>
            <w:hideMark/>
          </w:tcPr>
          <w:p w14:paraId="2B91015E" w14:textId="77777777" w:rsidR="00E30D74" w:rsidRPr="00532CD0" w:rsidRDefault="00E30D74" w:rsidP="00F159BF">
            <w:pPr>
              <w:jc w:val="center"/>
              <w:rPr>
                <w:rFonts w:eastAsia="Calibri"/>
                <w:b/>
              </w:rPr>
            </w:pPr>
            <w:proofErr w:type="spellStart"/>
            <w:r w:rsidRPr="00532CD0">
              <w:rPr>
                <w:rFonts w:eastAsia="Calibri"/>
                <w:b/>
              </w:rPr>
              <w:t>Hrs</w:t>
            </w:r>
            <w:proofErr w:type="spellEnd"/>
          </w:p>
        </w:tc>
        <w:tc>
          <w:tcPr>
            <w:tcW w:w="1278" w:type="dxa"/>
            <w:tcBorders>
              <w:top w:val="single" w:sz="4" w:space="0" w:color="000000"/>
              <w:left w:val="single" w:sz="4" w:space="0" w:color="000000"/>
              <w:bottom w:val="single" w:sz="4" w:space="0" w:color="000000"/>
              <w:right w:val="nil"/>
            </w:tcBorders>
            <w:shd w:val="clear" w:color="auto" w:fill="D9D9D9"/>
            <w:vAlign w:val="center"/>
            <w:hideMark/>
          </w:tcPr>
          <w:p w14:paraId="74EE3BC0" w14:textId="77777777" w:rsidR="00E30D74" w:rsidRPr="00532CD0" w:rsidRDefault="00E30D74" w:rsidP="00F159BF">
            <w:pPr>
              <w:jc w:val="center"/>
              <w:rPr>
                <w:rFonts w:eastAsia="Calibri"/>
                <w:b/>
              </w:rPr>
            </w:pPr>
            <w:proofErr w:type="spellStart"/>
            <w:r w:rsidRPr="00532CD0">
              <w:rPr>
                <w:rFonts w:eastAsia="Calibri"/>
                <w:b/>
              </w:rPr>
              <w:t>Semester</w:t>
            </w:r>
            <w:proofErr w:type="spellEnd"/>
          </w:p>
        </w:tc>
        <w:tc>
          <w:tcPr>
            <w:tcW w:w="40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773553" w14:textId="77777777" w:rsidR="00E30D74" w:rsidRPr="00532CD0" w:rsidRDefault="00E30D74" w:rsidP="00F159BF">
            <w:pPr>
              <w:jc w:val="center"/>
            </w:pPr>
            <w:r w:rsidRPr="00532CD0">
              <w:rPr>
                <w:rFonts w:eastAsia="Calibri"/>
                <w:b/>
              </w:rPr>
              <w:t xml:space="preserve">Course </w:t>
            </w:r>
            <w:proofErr w:type="spellStart"/>
            <w:r w:rsidRPr="00532CD0">
              <w:rPr>
                <w:rFonts w:eastAsia="Calibri"/>
                <w:b/>
              </w:rPr>
              <w:t>Instructor</w:t>
            </w:r>
            <w:proofErr w:type="spellEnd"/>
          </w:p>
        </w:tc>
      </w:tr>
      <w:tr w:rsidR="00E30D74" w:rsidRPr="00E30D74" w14:paraId="7A37266F"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1DC5FADD" w14:textId="2F0BA61C" w:rsidR="00E30D74" w:rsidRPr="00532CD0" w:rsidRDefault="00F0372B" w:rsidP="00F159BF">
            <w:pPr>
              <w:pStyle w:val="HTML-wstpniesformatowany"/>
              <w:rPr>
                <w:rFonts w:ascii="Times New Roman" w:hAnsi="Times New Roman" w:cs="Times New Roman"/>
                <w:b/>
                <w:sz w:val="24"/>
                <w:szCs w:val="24"/>
                <w:lang w:val="en-US"/>
              </w:rPr>
            </w:pPr>
            <w:r w:rsidRPr="00532CD0">
              <w:rPr>
                <w:rFonts w:ascii="Times New Roman" w:hAnsi="Times New Roman" w:cs="Times New Roman"/>
                <w:b/>
                <w:sz w:val="24"/>
                <w:szCs w:val="24"/>
                <w:lang w:val="en-US"/>
              </w:rPr>
              <w:t>Mental representation</w:t>
            </w:r>
          </w:p>
        </w:tc>
        <w:tc>
          <w:tcPr>
            <w:tcW w:w="1706" w:type="dxa"/>
            <w:tcBorders>
              <w:top w:val="single" w:sz="4" w:space="0" w:color="000000"/>
              <w:left w:val="single" w:sz="4" w:space="0" w:color="000000"/>
              <w:bottom w:val="single" w:sz="4" w:space="0" w:color="000000"/>
              <w:right w:val="nil"/>
            </w:tcBorders>
            <w:vAlign w:val="center"/>
          </w:tcPr>
          <w:p w14:paraId="4F35C4F4" w14:textId="77777777" w:rsidR="00E30D74" w:rsidRPr="00532CD0" w:rsidRDefault="00E30D74"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5CD1A838" w14:textId="77777777" w:rsidR="00E30D74" w:rsidRPr="00532CD0" w:rsidRDefault="00E30D74"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722F558A" w14:textId="3EA45262" w:rsidR="00E30D74" w:rsidRPr="00532CD0" w:rsidRDefault="00F0372B"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1CF1903D" w14:textId="03516F51" w:rsidR="00E30D74" w:rsidRPr="00532CD0" w:rsidRDefault="00F0372B" w:rsidP="00F159BF">
            <w:pPr>
              <w:jc w:val="center"/>
            </w:pPr>
            <w:r w:rsidRPr="00532CD0">
              <w:t>Dr Krystyna Bielecka</w:t>
            </w:r>
          </w:p>
        </w:tc>
      </w:tr>
      <w:tr w:rsidR="00F0372B" w:rsidRPr="00E30D74" w14:paraId="164F67E4"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7C9FA086" w14:textId="64D080BC" w:rsidR="00F0372B" w:rsidRPr="00532CD0" w:rsidRDefault="00F0372B" w:rsidP="00F159BF">
            <w:pPr>
              <w:pStyle w:val="HTML-wstpniesformatowany"/>
              <w:rPr>
                <w:rFonts w:ascii="Times New Roman" w:hAnsi="Times New Roman" w:cs="Times New Roman"/>
                <w:b/>
                <w:sz w:val="24"/>
                <w:szCs w:val="24"/>
                <w:lang w:val="en-US"/>
              </w:rPr>
            </w:pPr>
            <w:r w:rsidRPr="00532CD0">
              <w:rPr>
                <w:rFonts w:ascii="Times New Roman" w:hAnsi="Times New Roman" w:cs="Times New Roman"/>
                <w:b/>
                <w:sz w:val="24"/>
                <w:szCs w:val="24"/>
                <w:lang w:val="en-US"/>
              </w:rPr>
              <w:t>Philosophy of mind</w:t>
            </w:r>
          </w:p>
        </w:tc>
        <w:tc>
          <w:tcPr>
            <w:tcW w:w="1706" w:type="dxa"/>
            <w:tcBorders>
              <w:top w:val="single" w:sz="4" w:space="0" w:color="000000"/>
              <w:left w:val="single" w:sz="4" w:space="0" w:color="000000"/>
              <w:bottom w:val="single" w:sz="4" w:space="0" w:color="000000"/>
              <w:right w:val="nil"/>
            </w:tcBorders>
            <w:vAlign w:val="center"/>
          </w:tcPr>
          <w:p w14:paraId="12DE3602" w14:textId="6D843AD9" w:rsidR="00F0372B" w:rsidRPr="00532CD0" w:rsidRDefault="00F0372B"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71CAB1FB" w14:textId="56017DEF" w:rsidR="00F0372B" w:rsidRPr="00532CD0" w:rsidRDefault="00F0372B"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081AE06D" w14:textId="40F9449B" w:rsidR="00F0372B" w:rsidRPr="00532CD0" w:rsidRDefault="00F0372B"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0A205AFE" w14:textId="69591CA8" w:rsidR="00F0372B" w:rsidRPr="00532CD0" w:rsidRDefault="00F0372B" w:rsidP="00F159BF">
            <w:pPr>
              <w:jc w:val="center"/>
            </w:pPr>
            <w:r w:rsidRPr="00532CD0">
              <w:t>Dr Krystyna Bielecka</w:t>
            </w:r>
          </w:p>
        </w:tc>
      </w:tr>
      <w:tr w:rsidR="00E30D74" w:rsidRPr="00B2242B" w14:paraId="272732A6"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740C2ECF" w14:textId="77777777" w:rsidR="00E30D74" w:rsidRPr="00532CD0" w:rsidRDefault="00E30D74" w:rsidP="00F159BF">
            <w:pPr>
              <w:pStyle w:val="HTML-wstpniesformatowany"/>
              <w:rPr>
                <w:rFonts w:ascii="Times New Roman" w:hAnsi="Times New Roman" w:cs="Times New Roman"/>
                <w:sz w:val="24"/>
                <w:szCs w:val="24"/>
                <w:lang w:val="en-US"/>
              </w:rPr>
            </w:pPr>
            <w:r w:rsidRPr="00532CD0">
              <w:rPr>
                <w:rStyle w:val="gmaildefault"/>
                <w:rFonts w:ascii="Times New Roman" w:hAnsi="Times New Roman" w:cs="Times New Roman"/>
                <w:sz w:val="24"/>
                <w:szCs w:val="24"/>
                <w:lang w:val="en-US"/>
              </w:rPr>
              <w:t>​</w:t>
            </w:r>
            <w:r w:rsidRPr="00532CD0">
              <w:rPr>
                <w:rFonts w:ascii="Times New Roman" w:hAnsi="Times New Roman" w:cs="Times New Roman"/>
                <w:b/>
                <w:sz w:val="24"/>
                <w:szCs w:val="24"/>
                <w:lang w:val="en-US"/>
              </w:rPr>
              <w:t>Cognitive science of science</w:t>
            </w:r>
          </w:p>
        </w:tc>
        <w:tc>
          <w:tcPr>
            <w:tcW w:w="1706" w:type="dxa"/>
            <w:tcBorders>
              <w:top w:val="single" w:sz="4" w:space="0" w:color="000000"/>
              <w:left w:val="single" w:sz="4" w:space="0" w:color="000000"/>
              <w:bottom w:val="single" w:sz="4" w:space="0" w:color="000000"/>
              <w:right w:val="nil"/>
            </w:tcBorders>
            <w:vAlign w:val="center"/>
          </w:tcPr>
          <w:p w14:paraId="126CA9DF" w14:textId="77777777" w:rsidR="00E30D74" w:rsidRPr="00532CD0" w:rsidRDefault="00E30D74"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6DBD8E6D" w14:textId="77777777" w:rsidR="00E30D74" w:rsidRPr="00532CD0" w:rsidRDefault="00E30D74"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1C0DD134" w14:textId="77777777" w:rsidR="00E30D74" w:rsidRPr="00532CD0" w:rsidRDefault="00E30D74" w:rsidP="00F159BF">
            <w:pPr>
              <w:jc w:val="center"/>
              <w:rPr>
                <w:rFonts w:eastAsia="Calibri"/>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591F770E" w14:textId="77777777" w:rsidR="00E30D74" w:rsidRPr="00532CD0" w:rsidRDefault="00E30D74" w:rsidP="00F159BF">
            <w:pPr>
              <w:jc w:val="center"/>
            </w:pPr>
            <w:r w:rsidRPr="00532CD0">
              <w:t>Dr Witold Hensel</w:t>
            </w:r>
          </w:p>
        </w:tc>
      </w:tr>
      <w:tr w:rsidR="00E30D74" w:rsidRPr="00B2242B" w14:paraId="56391DDC"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25CEC6A0" w14:textId="77777777" w:rsidR="00E30D74" w:rsidRPr="00532CD0" w:rsidRDefault="00E30D74" w:rsidP="00F159BF">
            <w:pPr>
              <w:pStyle w:val="HTML-wstpniesformatowany"/>
              <w:rPr>
                <w:rFonts w:ascii="Times New Roman" w:hAnsi="Times New Roman" w:cs="Times New Roman"/>
                <w:sz w:val="24"/>
                <w:szCs w:val="24"/>
                <w:lang w:val="en-US"/>
              </w:rPr>
            </w:pPr>
            <w:r w:rsidRPr="00532CD0">
              <w:rPr>
                <w:rStyle w:val="gmaildefault"/>
                <w:rFonts w:ascii="Times New Roman" w:hAnsi="Times New Roman" w:cs="Times New Roman"/>
                <w:sz w:val="24"/>
                <w:szCs w:val="24"/>
                <w:lang w:val="en-US"/>
              </w:rPr>
              <w:t>​</w:t>
            </w:r>
            <w:r w:rsidRPr="00532CD0">
              <w:rPr>
                <w:rFonts w:ascii="Times New Roman" w:hAnsi="Times New Roman" w:cs="Times New Roman"/>
                <w:b/>
                <w:sz w:val="24"/>
                <w:szCs w:val="24"/>
                <w:lang w:val="en-US"/>
              </w:rPr>
              <w:t>Epistemology</w:t>
            </w:r>
          </w:p>
        </w:tc>
        <w:tc>
          <w:tcPr>
            <w:tcW w:w="1706" w:type="dxa"/>
            <w:tcBorders>
              <w:top w:val="single" w:sz="4" w:space="0" w:color="000000"/>
              <w:left w:val="single" w:sz="4" w:space="0" w:color="000000"/>
              <w:bottom w:val="single" w:sz="4" w:space="0" w:color="000000"/>
              <w:right w:val="nil"/>
            </w:tcBorders>
            <w:vAlign w:val="center"/>
          </w:tcPr>
          <w:p w14:paraId="08A6A412" w14:textId="77777777" w:rsidR="00E30D74" w:rsidRPr="00532CD0" w:rsidRDefault="00E30D74"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7BF10600" w14:textId="77777777" w:rsidR="00E30D74" w:rsidRPr="00532CD0" w:rsidRDefault="00E30D74"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6880286E" w14:textId="77777777" w:rsidR="00E30D74" w:rsidRPr="00532CD0" w:rsidRDefault="00E30D74" w:rsidP="00F159BF">
            <w:pPr>
              <w:jc w:val="center"/>
              <w:rPr>
                <w:rFonts w:eastAsia="Calibri"/>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179BFCAC" w14:textId="77777777" w:rsidR="00E30D74" w:rsidRPr="00532CD0" w:rsidRDefault="00E30D74" w:rsidP="00F159BF">
            <w:pPr>
              <w:jc w:val="center"/>
            </w:pPr>
            <w:r w:rsidRPr="00532CD0">
              <w:t>Dr Witold Hensel</w:t>
            </w:r>
          </w:p>
        </w:tc>
      </w:tr>
      <w:tr w:rsidR="00E30D74" w:rsidRPr="00B2242B" w14:paraId="6BE5EE8A"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683B76C8" w14:textId="77777777" w:rsidR="00E30D74" w:rsidRPr="00532CD0" w:rsidRDefault="00E30D74" w:rsidP="00F159BF">
            <w:pPr>
              <w:pStyle w:val="HTML-wstpniesformatowany"/>
              <w:rPr>
                <w:rFonts w:ascii="Times New Roman" w:hAnsi="Times New Roman" w:cs="Times New Roman"/>
                <w:sz w:val="24"/>
                <w:szCs w:val="24"/>
                <w:lang w:val="en-US"/>
              </w:rPr>
            </w:pPr>
            <w:r w:rsidRPr="00532CD0">
              <w:rPr>
                <w:rStyle w:val="gmaildefault"/>
                <w:rFonts w:ascii="Times New Roman" w:hAnsi="Times New Roman" w:cs="Times New Roman"/>
                <w:sz w:val="24"/>
                <w:szCs w:val="24"/>
                <w:lang w:val="en-US"/>
              </w:rPr>
              <w:t>​</w:t>
            </w:r>
            <w:r w:rsidRPr="00532CD0">
              <w:rPr>
                <w:rStyle w:val="gmaildefault"/>
                <w:rFonts w:ascii="Times New Roman" w:hAnsi="Times New Roman" w:cs="Times New Roman"/>
                <w:b/>
                <w:sz w:val="24"/>
                <w:szCs w:val="24"/>
                <w:lang w:val="en-US"/>
              </w:rPr>
              <w:t>Philosophy of science</w:t>
            </w:r>
          </w:p>
        </w:tc>
        <w:tc>
          <w:tcPr>
            <w:tcW w:w="1706" w:type="dxa"/>
            <w:tcBorders>
              <w:top w:val="single" w:sz="4" w:space="0" w:color="000000"/>
              <w:left w:val="single" w:sz="4" w:space="0" w:color="000000"/>
              <w:bottom w:val="single" w:sz="4" w:space="0" w:color="000000"/>
              <w:right w:val="nil"/>
            </w:tcBorders>
            <w:vAlign w:val="center"/>
          </w:tcPr>
          <w:p w14:paraId="4C48CC25" w14:textId="77777777" w:rsidR="00E30D74" w:rsidRPr="00532CD0" w:rsidRDefault="00E30D74"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1FCC7A17" w14:textId="77777777" w:rsidR="00E30D74" w:rsidRPr="00532CD0" w:rsidRDefault="00E30D74"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0274853F" w14:textId="77777777" w:rsidR="00E30D74" w:rsidRPr="00532CD0" w:rsidRDefault="00E30D74" w:rsidP="00F159BF">
            <w:pPr>
              <w:jc w:val="center"/>
              <w:rPr>
                <w:rFonts w:eastAsia="Calibri"/>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4B2880E7" w14:textId="77777777" w:rsidR="00E30D74" w:rsidRPr="00532CD0" w:rsidRDefault="00E30D74" w:rsidP="00F159BF">
            <w:pPr>
              <w:jc w:val="center"/>
            </w:pPr>
            <w:r w:rsidRPr="00532CD0">
              <w:t>Dr Witold Hensel</w:t>
            </w:r>
          </w:p>
        </w:tc>
      </w:tr>
      <w:tr w:rsidR="00E30D74" w:rsidRPr="00E30D74" w14:paraId="2050FE99"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6EFD260E" w14:textId="77777777" w:rsidR="00E30D74" w:rsidRPr="00532CD0" w:rsidRDefault="00E30D74" w:rsidP="00F159BF">
            <w:pPr>
              <w:pStyle w:val="HTML-wstpniesformatowany"/>
              <w:rPr>
                <w:rFonts w:ascii="Times New Roman" w:hAnsi="Times New Roman" w:cs="Times New Roman"/>
                <w:sz w:val="24"/>
                <w:szCs w:val="24"/>
                <w:lang w:val="en-US"/>
              </w:rPr>
            </w:pPr>
            <w:r w:rsidRPr="00532CD0">
              <w:rPr>
                <w:rStyle w:val="gmaildefault"/>
                <w:rFonts w:ascii="Times New Roman" w:hAnsi="Times New Roman" w:cs="Times New Roman"/>
                <w:sz w:val="24"/>
                <w:szCs w:val="24"/>
                <w:lang w:val="en-US"/>
              </w:rPr>
              <w:t>​</w:t>
            </w:r>
            <w:r w:rsidRPr="00532CD0">
              <w:rPr>
                <w:rStyle w:val="gmaildefault"/>
                <w:rFonts w:ascii="Times New Roman" w:hAnsi="Times New Roman" w:cs="Times New Roman"/>
                <w:b/>
                <w:sz w:val="24"/>
                <w:szCs w:val="24"/>
                <w:lang w:val="en-US"/>
              </w:rPr>
              <w:t>Problems of Christianity</w:t>
            </w:r>
          </w:p>
        </w:tc>
        <w:tc>
          <w:tcPr>
            <w:tcW w:w="1706" w:type="dxa"/>
            <w:tcBorders>
              <w:top w:val="single" w:sz="4" w:space="0" w:color="000000"/>
              <w:left w:val="single" w:sz="4" w:space="0" w:color="000000"/>
              <w:bottom w:val="single" w:sz="4" w:space="0" w:color="000000"/>
              <w:right w:val="nil"/>
            </w:tcBorders>
            <w:vAlign w:val="center"/>
          </w:tcPr>
          <w:p w14:paraId="00A9E618" w14:textId="77777777" w:rsidR="00E30D74" w:rsidRPr="00532CD0" w:rsidRDefault="00E30D74"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10ECD5B4" w14:textId="77777777" w:rsidR="00E30D74" w:rsidRPr="00532CD0" w:rsidRDefault="00E30D74"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68CF0998" w14:textId="77777777" w:rsidR="00E30D74" w:rsidRPr="00532CD0" w:rsidRDefault="00E30D74" w:rsidP="00F159BF">
            <w:pPr>
              <w:jc w:val="center"/>
              <w:rPr>
                <w:rFonts w:eastAsia="Calibri"/>
              </w:rPr>
            </w:pPr>
            <w:r w:rsidRPr="00532CD0">
              <w:rPr>
                <w:rFonts w:eastAsia="Calibri"/>
                <w:lang w:val="en-US"/>
              </w:rPr>
              <w:t>winter or summer</w:t>
            </w:r>
            <w:r w:rsidRPr="00532CD0">
              <w:rPr>
                <w:rFonts w:eastAsia="Calibri"/>
              </w:rPr>
              <w:t xml:space="preserve"> </w:t>
            </w:r>
          </w:p>
        </w:tc>
        <w:tc>
          <w:tcPr>
            <w:tcW w:w="4091" w:type="dxa"/>
            <w:tcBorders>
              <w:top w:val="single" w:sz="4" w:space="0" w:color="000000"/>
              <w:left w:val="single" w:sz="4" w:space="0" w:color="000000"/>
              <w:bottom w:val="single" w:sz="4" w:space="0" w:color="000000"/>
              <w:right w:val="single" w:sz="4" w:space="0" w:color="000000"/>
            </w:tcBorders>
            <w:vAlign w:val="center"/>
          </w:tcPr>
          <w:p w14:paraId="69B00231" w14:textId="630E5C6B" w:rsidR="00E30D74" w:rsidRPr="00532CD0" w:rsidRDefault="00E30D74" w:rsidP="00F159BF">
            <w:pPr>
              <w:jc w:val="center"/>
            </w:pPr>
            <w:r w:rsidRPr="00532CD0">
              <w:t xml:space="preserve">Dr </w:t>
            </w:r>
            <w:r w:rsidR="00532CD0">
              <w:t>prof</w:t>
            </w:r>
            <w:r w:rsidRPr="00532CD0">
              <w:t xml:space="preserve">. Zbigniew Kaźmierczak, </w:t>
            </w:r>
            <w:r w:rsidR="00532CD0">
              <w:t>prof</w:t>
            </w:r>
            <w:r w:rsidRPr="00532CD0">
              <w:t>. UwB</w:t>
            </w:r>
          </w:p>
        </w:tc>
      </w:tr>
      <w:tr w:rsidR="00E30D74" w:rsidRPr="00B2242B" w14:paraId="4115539B"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5E440387" w14:textId="77777777" w:rsidR="00E30D74" w:rsidRPr="00532CD0" w:rsidRDefault="00E30D74" w:rsidP="00F159BF">
            <w:pPr>
              <w:rPr>
                <w:b/>
                <w:lang w:val="en-US"/>
              </w:rPr>
            </w:pPr>
            <w:r w:rsidRPr="00532CD0">
              <w:rPr>
                <w:b/>
                <w:lang w:val="en-US"/>
              </w:rPr>
              <w:t>Religion and the Modern Science</w:t>
            </w:r>
          </w:p>
          <w:p w14:paraId="72484AF9" w14:textId="77777777" w:rsidR="00E30D74" w:rsidRPr="00532CD0" w:rsidRDefault="00E30D74" w:rsidP="00F159BF">
            <w:pPr>
              <w:pStyle w:val="HTML-wstpniesformatowany"/>
              <w:rPr>
                <w:rFonts w:ascii="Times New Roman" w:hAnsi="Times New Roman" w:cs="Times New Roman"/>
                <w:sz w:val="24"/>
                <w:szCs w:val="24"/>
                <w:lang w:val="en-US"/>
              </w:rPr>
            </w:pPr>
          </w:p>
        </w:tc>
        <w:tc>
          <w:tcPr>
            <w:tcW w:w="1706" w:type="dxa"/>
            <w:tcBorders>
              <w:top w:val="single" w:sz="4" w:space="0" w:color="000000"/>
              <w:left w:val="single" w:sz="4" w:space="0" w:color="000000"/>
              <w:bottom w:val="single" w:sz="4" w:space="0" w:color="000000"/>
              <w:right w:val="nil"/>
            </w:tcBorders>
            <w:vAlign w:val="center"/>
          </w:tcPr>
          <w:p w14:paraId="5A71391A" w14:textId="77777777" w:rsidR="00E30D74" w:rsidRPr="00532CD0" w:rsidRDefault="00E30D74"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44A88405" w14:textId="77777777" w:rsidR="00E30D74" w:rsidRPr="00532CD0" w:rsidRDefault="00E30D74"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0FDD8B09" w14:textId="77777777" w:rsidR="00E30D74" w:rsidRPr="00532CD0" w:rsidRDefault="00E30D74"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412B9C3B" w14:textId="7CD96FF1" w:rsidR="00E30D74" w:rsidRPr="00532CD0" w:rsidRDefault="00E30D74" w:rsidP="00F159BF">
            <w:pPr>
              <w:jc w:val="center"/>
            </w:pPr>
            <w:r w:rsidRPr="00532CD0">
              <w:t xml:space="preserve">Dr </w:t>
            </w:r>
            <w:r w:rsidR="00532CD0">
              <w:t>prof</w:t>
            </w:r>
            <w:r w:rsidRPr="00532CD0">
              <w:t xml:space="preserve">. Zbigniew Kaźmierczak, </w:t>
            </w:r>
            <w:r w:rsidR="00532CD0">
              <w:t>prof</w:t>
            </w:r>
            <w:r w:rsidRPr="00532CD0">
              <w:t>. UwB</w:t>
            </w:r>
          </w:p>
        </w:tc>
      </w:tr>
      <w:tr w:rsidR="0048729F" w:rsidRPr="00B2242B" w14:paraId="6ECE75B7"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696124C8" w14:textId="76F5BA2C" w:rsidR="0048729F" w:rsidRPr="00532CD0" w:rsidRDefault="0048729F" w:rsidP="00F159BF">
            <w:pPr>
              <w:rPr>
                <w:b/>
                <w:lang w:val="en-US"/>
              </w:rPr>
            </w:pPr>
            <w:r w:rsidRPr="00532CD0">
              <w:rPr>
                <w:b/>
                <w:lang w:val="en-US"/>
              </w:rPr>
              <w:t xml:space="preserve">Philosophy of </w:t>
            </w:r>
            <w:r w:rsidR="00F0372B" w:rsidRPr="00532CD0">
              <w:rPr>
                <w:b/>
                <w:lang w:val="en-US"/>
              </w:rPr>
              <w:t>Capitalism</w:t>
            </w:r>
          </w:p>
        </w:tc>
        <w:tc>
          <w:tcPr>
            <w:tcW w:w="1706" w:type="dxa"/>
            <w:tcBorders>
              <w:top w:val="single" w:sz="4" w:space="0" w:color="000000"/>
              <w:left w:val="single" w:sz="4" w:space="0" w:color="000000"/>
              <w:bottom w:val="single" w:sz="4" w:space="0" w:color="000000"/>
              <w:right w:val="nil"/>
            </w:tcBorders>
            <w:vAlign w:val="center"/>
          </w:tcPr>
          <w:p w14:paraId="4ECCF69B" w14:textId="77777777" w:rsidR="0048729F" w:rsidRPr="00532CD0" w:rsidRDefault="0048729F"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281D6C01" w14:textId="77777777" w:rsidR="0048729F" w:rsidRPr="00532CD0" w:rsidRDefault="0048729F"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0BC53816" w14:textId="77777777" w:rsidR="0048729F" w:rsidRPr="00532CD0" w:rsidRDefault="0048729F"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28054FAD" w14:textId="77777777" w:rsidR="0048729F" w:rsidRPr="00532CD0" w:rsidRDefault="0048729F" w:rsidP="00F159BF">
            <w:pPr>
              <w:jc w:val="center"/>
            </w:pPr>
            <w:r w:rsidRPr="00532CD0">
              <w:t xml:space="preserve">Dr Bartosz </w:t>
            </w:r>
            <w:proofErr w:type="spellStart"/>
            <w:r w:rsidRPr="00532CD0">
              <w:t>Kuźniarz</w:t>
            </w:r>
            <w:proofErr w:type="spellEnd"/>
          </w:p>
        </w:tc>
      </w:tr>
      <w:tr w:rsidR="0061130E" w:rsidRPr="00B2242B" w14:paraId="49C59E92"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28D59604" w14:textId="77777777" w:rsidR="0061130E" w:rsidRPr="00532CD0" w:rsidRDefault="0061130E" w:rsidP="00F159BF">
            <w:pPr>
              <w:rPr>
                <w:b/>
                <w:lang w:val="en-US"/>
              </w:rPr>
            </w:pPr>
            <w:r w:rsidRPr="00532CD0">
              <w:rPr>
                <w:b/>
                <w:lang w:val="en-US"/>
              </w:rPr>
              <w:t>Contemporary Social Theory</w:t>
            </w:r>
          </w:p>
        </w:tc>
        <w:tc>
          <w:tcPr>
            <w:tcW w:w="1706" w:type="dxa"/>
            <w:tcBorders>
              <w:top w:val="single" w:sz="4" w:space="0" w:color="000000"/>
              <w:left w:val="single" w:sz="4" w:space="0" w:color="000000"/>
              <w:bottom w:val="single" w:sz="4" w:space="0" w:color="000000"/>
              <w:right w:val="nil"/>
            </w:tcBorders>
            <w:vAlign w:val="center"/>
          </w:tcPr>
          <w:p w14:paraId="24E8F2A5" w14:textId="77777777" w:rsidR="0061130E" w:rsidRPr="00532CD0" w:rsidRDefault="0061130E"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17B15998" w14:textId="77777777" w:rsidR="0061130E" w:rsidRPr="00532CD0" w:rsidRDefault="0061130E"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09C6D1CC" w14:textId="77777777" w:rsidR="0061130E" w:rsidRPr="00532CD0" w:rsidRDefault="0061130E" w:rsidP="00F159BF">
            <w:pPr>
              <w:jc w:val="center"/>
              <w:rPr>
                <w:rFonts w:eastAsia="Calibri"/>
                <w:lang w:val="en-US"/>
              </w:rPr>
            </w:pPr>
            <w:r w:rsidRPr="00532CD0">
              <w:rPr>
                <w:rFonts w:eastAsia="Calibri"/>
                <w:lang w:val="en-US"/>
              </w:rPr>
              <w:t xml:space="preserve">winter or summer </w:t>
            </w:r>
          </w:p>
        </w:tc>
        <w:tc>
          <w:tcPr>
            <w:tcW w:w="4091" w:type="dxa"/>
            <w:tcBorders>
              <w:top w:val="single" w:sz="4" w:space="0" w:color="000000"/>
              <w:left w:val="single" w:sz="4" w:space="0" w:color="000000"/>
              <w:bottom w:val="single" w:sz="4" w:space="0" w:color="000000"/>
              <w:right w:val="single" w:sz="4" w:space="0" w:color="000000"/>
            </w:tcBorders>
            <w:vAlign w:val="center"/>
          </w:tcPr>
          <w:p w14:paraId="2B6B2DB7" w14:textId="77777777" w:rsidR="0061130E" w:rsidRPr="00532CD0" w:rsidRDefault="0061130E" w:rsidP="00F159BF">
            <w:pPr>
              <w:jc w:val="center"/>
            </w:pPr>
            <w:r w:rsidRPr="00532CD0">
              <w:t xml:space="preserve">Dr Bartosz </w:t>
            </w:r>
            <w:proofErr w:type="spellStart"/>
            <w:r w:rsidRPr="00532CD0">
              <w:t>Kuźniarz</w:t>
            </w:r>
            <w:proofErr w:type="spellEnd"/>
          </w:p>
        </w:tc>
      </w:tr>
      <w:tr w:rsidR="00F0372B" w:rsidRPr="00532CD0" w14:paraId="506E5AA3"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04B1D3EB" w14:textId="4954E142" w:rsidR="00F0372B" w:rsidRPr="00532CD0" w:rsidRDefault="00F0372B" w:rsidP="00F159BF">
            <w:pPr>
              <w:rPr>
                <w:b/>
                <w:lang w:val="en-US"/>
              </w:rPr>
            </w:pPr>
            <w:r w:rsidRPr="00532CD0">
              <w:rPr>
                <w:b/>
                <w:lang w:val="en-US"/>
              </w:rPr>
              <w:t>The Main Issues of Bioethics</w:t>
            </w:r>
          </w:p>
        </w:tc>
        <w:tc>
          <w:tcPr>
            <w:tcW w:w="1706" w:type="dxa"/>
            <w:tcBorders>
              <w:top w:val="single" w:sz="4" w:space="0" w:color="000000"/>
              <w:left w:val="single" w:sz="4" w:space="0" w:color="000000"/>
              <w:bottom w:val="single" w:sz="4" w:space="0" w:color="000000"/>
              <w:right w:val="nil"/>
            </w:tcBorders>
            <w:vAlign w:val="center"/>
          </w:tcPr>
          <w:p w14:paraId="351B8CC1" w14:textId="58527904" w:rsidR="00F0372B" w:rsidRPr="00532CD0" w:rsidRDefault="00F0372B"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7CF38C4B" w14:textId="73985A98" w:rsidR="00F0372B" w:rsidRPr="00532CD0" w:rsidRDefault="00F0372B"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265A24B1" w14:textId="63AA287F" w:rsidR="00F0372B" w:rsidRPr="00532CD0" w:rsidRDefault="00F0372B"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6B3E4F1F" w14:textId="044A7F48" w:rsidR="00F0372B" w:rsidRPr="00532CD0" w:rsidRDefault="00F0372B" w:rsidP="00F159BF">
            <w:pPr>
              <w:jc w:val="center"/>
            </w:pPr>
            <w:r w:rsidRPr="00532CD0">
              <w:t xml:space="preserve">Dr </w:t>
            </w:r>
            <w:r w:rsidR="00532CD0">
              <w:t>prof</w:t>
            </w:r>
            <w:r w:rsidRPr="00532CD0">
              <w:t xml:space="preserve">. Joanna </w:t>
            </w:r>
            <w:proofErr w:type="spellStart"/>
            <w:r w:rsidRPr="00532CD0">
              <w:t>Smakulska</w:t>
            </w:r>
            <w:proofErr w:type="spellEnd"/>
            <w:r w:rsidRPr="00532CD0">
              <w:t xml:space="preserve">, </w:t>
            </w:r>
            <w:r w:rsidR="00532CD0">
              <w:t>prof</w:t>
            </w:r>
            <w:r w:rsidRPr="00532CD0">
              <w:t>. UwB</w:t>
            </w:r>
          </w:p>
        </w:tc>
      </w:tr>
      <w:tr w:rsidR="00F0372B" w:rsidRPr="00F0372B" w14:paraId="07F3A1DD"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0D38B898" w14:textId="7D7CD7F1" w:rsidR="00F0372B" w:rsidRPr="00532CD0" w:rsidRDefault="00532CD0" w:rsidP="00F159BF">
            <w:pPr>
              <w:rPr>
                <w:b/>
                <w:lang w:val="en-US"/>
              </w:rPr>
            </w:pPr>
            <w:r w:rsidRPr="00532CD0">
              <w:rPr>
                <w:b/>
                <w:lang w:val="en-US"/>
              </w:rPr>
              <w:t>Feminist Bioethics</w:t>
            </w:r>
          </w:p>
        </w:tc>
        <w:tc>
          <w:tcPr>
            <w:tcW w:w="1706" w:type="dxa"/>
            <w:tcBorders>
              <w:top w:val="single" w:sz="4" w:space="0" w:color="000000"/>
              <w:left w:val="single" w:sz="4" w:space="0" w:color="000000"/>
              <w:bottom w:val="single" w:sz="4" w:space="0" w:color="000000"/>
              <w:right w:val="nil"/>
            </w:tcBorders>
            <w:vAlign w:val="center"/>
          </w:tcPr>
          <w:p w14:paraId="540E6760" w14:textId="4A48AC42" w:rsidR="00F0372B" w:rsidRPr="00532CD0" w:rsidRDefault="00F0372B"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47A0A4A4" w14:textId="61489346" w:rsidR="00F0372B" w:rsidRPr="00532CD0" w:rsidRDefault="00532CD0"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78D90E74" w14:textId="3D636554" w:rsidR="00F0372B" w:rsidRPr="00532CD0" w:rsidRDefault="00F0372B"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3A0C610A" w14:textId="72623660" w:rsidR="00F0372B" w:rsidRPr="00532CD0" w:rsidRDefault="00F0372B" w:rsidP="00F159BF">
            <w:pPr>
              <w:jc w:val="center"/>
            </w:pPr>
            <w:r w:rsidRPr="00532CD0">
              <w:t>Dr Monika Rogowska-Stangret</w:t>
            </w:r>
          </w:p>
        </w:tc>
      </w:tr>
      <w:tr w:rsidR="00F0372B" w:rsidRPr="00F0372B" w14:paraId="3D9E4920"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0A11017D" w14:textId="4B5A6ED9" w:rsidR="00F0372B" w:rsidRPr="00532CD0" w:rsidRDefault="00532CD0" w:rsidP="00F159BF">
            <w:pPr>
              <w:rPr>
                <w:b/>
                <w:lang w:val="en-US"/>
              </w:rPr>
            </w:pPr>
            <w:r w:rsidRPr="00532CD0">
              <w:rPr>
                <w:b/>
                <w:bCs/>
                <w:lang w:val="en-US"/>
              </w:rPr>
              <w:t>Posthuman Ethics</w:t>
            </w:r>
          </w:p>
        </w:tc>
        <w:tc>
          <w:tcPr>
            <w:tcW w:w="1706" w:type="dxa"/>
            <w:tcBorders>
              <w:top w:val="single" w:sz="4" w:space="0" w:color="000000"/>
              <w:left w:val="single" w:sz="4" w:space="0" w:color="000000"/>
              <w:bottom w:val="single" w:sz="4" w:space="0" w:color="000000"/>
              <w:right w:val="nil"/>
            </w:tcBorders>
            <w:vAlign w:val="center"/>
          </w:tcPr>
          <w:p w14:paraId="4972D268" w14:textId="61054C52" w:rsidR="00F0372B" w:rsidRPr="00532CD0" w:rsidRDefault="00F0372B" w:rsidP="00F159BF">
            <w:pPr>
              <w:jc w:val="center"/>
              <w:rPr>
                <w:rFonts w:eastAsia="Calibri"/>
                <w:lang w:val="en-US"/>
              </w:rPr>
            </w:pPr>
            <w:r w:rsidRPr="00532CD0">
              <w:rPr>
                <w:rFonts w:eastAsia="Calibri"/>
                <w:lang w:val="en-US"/>
              </w:rPr>
              <w:t>4</w:t>
            </w:r>
          </w:p>
        </w:tc>
        <w:tc>
          <w:tcPr>
            <w:tcW w:w="853" w:type="dxa"/>
            <w:tcBorders>
              <w:top w:val="single" w:sz="4" w:space="0" w:color="000000"/>
              <w:left w:val="single" w:sz="4" w:space="0" w:color="000000"/>
              <w:bottom w:val="single" w:sz="4" w:space="0" w:color="000000"/>
              <w:right w:val="nil"/>
            </w:tcBorders>
            <w:vAlign w:val="center"/>
          </w:tcPr>
          <w:p w14:paraId="54FEA9E2" w14:textId="34ACA917" w:rsidR="00F0372B" w:rsidRPr="00532CD0" w:rsidRDefault="00532CD0" w:rsidP="00F159BF">
            <w:pPr>
              <w:jc w:val="center"/>
              <w:rPr>
                <w:rFonts w:eastAsia="Calibri"/>
                <w:lang w:val="en-US"/>
              </w:rPr>
            </w:pPr>
            <w:r w:rsidRPr="00532CD0">
              <w:rPr>
                <w:rFonts w:eastAsia="Calibri"/>
                <w:lang w:val="en-US"/>
              </w:rPr>
              <w:t>30</w:t>
            </w:r>
          </w:p>
        </w:tc>
        <w:tc>
          <w:tcPr>
            <w:tcW w:w="1278" w:type="dxa"/>
            <w:tcBorders>
              <w:top w:val="single" w:sz="4" w:space="0" w:color="000000"/>
              <w:left w:val="single" w:sz="4" w:space="0" w:color="000000"/>
              <w:bottom w:val="single" w:sz="4" w:space="0" w:color="000000"/>
              <w:right w:val="nil"/>
            </w:tcBorders>
            <w:vAlign w:val="center"/>
          </w:tcPr>
          <w:p w14:paraId="48C83597" w14:textId="29332D92" w:rsidR="00F0372B" w:rsidRPr="00532CD0" w:rsidRDefault="00F0372B"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43BCD0AD" w14:textId="1743F0A5" w:rsidR="00F0372B" w:rsidRPr="00532CD0" w:rsidRDefault="00F0372B" w:rsidP="00F159BF">
            <w:pPr>
              <w:jc w:val="center"/>
            </w:pPr>
            <w:r w:rsidRPr="00532CD0">
              <w:t>Dr Monika Rogowska-Stangret</w:t>
            </w:r>
          </w:p>
        </w:tc>
      </w:tr>
      <w:tr w:rsidR="00F0372B" w:rsidRPr="00F0372B" w14:paraId="0019B7D5"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1A7CA37B" w14:textId="6D97737F" w:rsidR="00F0372B" w:rsidRPr="00532CD0" w:rsidRDefault="00532CD0" w:rsidP="00F159BF">
            <w:pPr>
              <w:rPr>
                <w:b/>
                <w:lang w:val="en-US"/>
              </w:rPr>
            </w:pPr>
            <w:r w:rsidRPr="00532CD0">
              <w:rPr>
                <w:b/>
                <w:bCs/>
                <w:lang w:val="en-US"/>
              </w:rPr>
              <w:lastRenderedPageBreak/>
              <w:t>Introduction to New Materialisms</w:t>
            </w:r>
          </w:p>
        </w:tc>
        <w:tc>
          <w:tcPr>
            <w:tcW w:w="1706" w:type="dxa"/>
            <w:tcBorders>
              <w:top w:val="single" w:sz="4" w:space="0" w:color="000000"/>
              <w:left w:val="single" w:sz="4" w:space="0" w:color="000000"/>
              <w:bottom w:val="single" w:sz="4" w:space="0" w:color="000000"/>
              <w:right w:val="nil"/>
            </w:tcBorders>
            <w:vAlign w:val="center"/>
          </w:tcPr>
          <w:p w14:paraId="3A9856C3" w14:textId="136FA735" w:rsidR="00F0372B" w:rsidRPr="00532CD0" w:rsidRDefault="00532CD0" w:rsidP="00F159BF">
            <w:pPr>
              <w:jc w:val="center"/>
              <w:rPr>
                <w:rFonts w:eastAsia="Calibri"/>
                <w:lang w:val="en-US"/>
              </w:rPr>
            </w:pPr>
            <w:r w:rsidRPr="00532CD0">
              <w:rPr>
                <w:rFonts w:eastAsia="Calibri"/>
                <w:lang w:val="en-US"/>
              </w:rPr>
              <w:t>2</w:t>
            </w:r>
          </w:p>
        </w:tc>
        <w:tc>
          <w:tcPr>
            <w:tcW w:w="853" w:type="dxa"/>
            <w:tcBorders>
              <w:top w:val="single" w:sz="4" w:space="0" w:color="000000"/>
              <w:left w:val="single" w:sz="4" w:space="0" w:color="000000"/>
              <w:bottom w:val="single" w:sz="4" w:space="0" w:color="000000"/>
              <w:right w:val="nil"/>
            </w:tcBorders>
            <w:vAlign w:val="center"/>
          </w:tcPr>
          <w:p w14:paraId="01454FB5" w14:textId="4510EEAF" w:rsidR="00F0372B" w:rsidRPr="00532CD0" w:rsidRDefault="00532CD0" w:rsidP="00F159BF">
            <w:pPr>
              <w:jc w:val="center"/>
              <w:rPr>
                <w:rFonts w:eastAsia="Calibri"/>
                <w:lang w:val="en-US"/>
              </w:rPr>
            </w:pPr>
            <w:r w:rsidRPr="00532CD0">
              <w:rPr>
                <w:rFonts w:eastAsia="Calibri"/>
                <w:lang w:val="en-US"/>
              </w:rPr>
              <w:t>15</w:t>
            </w:r>
          </w:p>
        </w:tc>
        <w:tc>
          <w:tcPr>
            <w:tcW w:w="1278" w:type="dxa"/>
            <w:tcBorders>
              <w:top w:val="single" w:sz="4" w:space="0" w:color="000000"/>
              <w:left w:val="single" w:sz="4" w:space="0" w:color="000000"/>
              <w:bottom w:val="single" w:sz="4" w:space="0" w:color="000000"/>
              <w:right w:val="nil"/>
            </w:tcBorders>
            <w:vAlign w:val="center"/>
          </w:tcPr>
          <w:p w14:paraId="5B0F9690" w14:textId="2B67FCA7" w:rsidR="00F0372B" w:rsidRPr="00532CD0" w:rsidRDefault="00F0372B"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000FFAEB" w14:textId="2473AC41" w:rsidR="00F0372B" w:rsidRPr="00532CD0" w:rsidRDefault="00F0372B" w:rsidP="00F159BF">
            <w:pPr>
              <w:jc w:val="center"/>
            </w:pPr>
            <w:r w:rsidRPr="00532CD0">
              <w:t>Dr Monika Rogowska-Stangret</w:t>
            </w:r>
          </w:p>
        </w:tc>
      </w:tr>
      <w:tr w:rsidR="00F0372B" w:rsidRPr="00F0372B" w14:paraId="7BC56F1E" w14:textId="77777777" w:rsidTr="00F159BF">
        <w:trPr>
          <w:trHeight w:val="679"/>
        </w:trPr>
        <w:tc>
          <w:tcPr>
            <w:tcW w:w="5717" w:type="dxa"/>
            <w:tcBorders>
              <w:top w:val="single" w:sz="4" w:space="0" w:color="000000"/>
              <w:left w:val="single" w:sz="4" w:space="0" w:color="000000"/>
              <w:bottom w:val="single" w:sz="4" w:space="0" w:color="000000"/>
              <w:right w:val="nil"/>
            </w:tcBorders>
            <w:vAlign w:val="center"/>
          </w:tcPr>
          <w:p w14:paraId="0545E27C" w14:textId="19132EF5" w:rsidR="00F0372B" w:rsidRPr="00532CD0" w:rsidRDefault="00532CD0" w:rsidP="00F159BF">
            <w:pPr>
              <w:rPr>
                <w:b/>
                <w:lang w:val="en-US"/>
              </w:rPr>
            </w:pPr>
            <w:r w:rsidRPr="00532CD0">
              <w:rPr>
                <w:b/>
                <w:bCs/>
                <w:lang w:val="en-US"/>
              </w:rPr>
              <w:t>Theories of thinking beyond the anthropocentric paradigm</w:t>
            </w:r>
          </w:p>
        </w:tc>
        <w:tc>
          <w:tcPr>
            <w:tcW w:w="1706" w:type="dxa"/>
            <w:tcBorders>
              <w:top w:val="single" w:sz="4" w:space="0" w:color="000000"/>
              <w:left w:val="single" w:sz="4" w:space="0" w:color="000000"/>
              <w:bottom w:val="single" w:sz="4" w:space="0" w:color="000000"/>
              <w:right w:val="nil"/>
            </w:tcBorders>
            <w:vAlign w:val="center"/>
          </w:tcPr>
          <w:p w14:paraId="650E582E" w14:textId="4E84ED1E" w:rsidR="00F0372B" w:rsidRPr="00532CD0" w:rsidRDefault="00532CD0" w:rsidP="00F159BF">
            <w:pPr>
              <w:jc w:val="center"/>
              <w:rPr>
                <w:rFonts w:eastAsia="Calibri"/>
                <w:lang w:val="en-US"/>
              </w:rPr>
            </w:pPr>
            <w:r w:rsidRPr="00532CD0">
              <w:rPr>
                <w:rFonts w:eastAsia="Calibri"/>
                <w:lang w:val="en-US"/>
              </w:rPr>
              <w:t>2</w:t>
            </w:r>
          </w:p>
        </w:tc>
        <w:tc>
          <w:tcPr>
            <w:tcW w:w="853" w:type="dxa"/>
            <w:tcBorders>
              <w:top w:val="single" w:sz="4" w:space="0" w:color="000000"/>
              <w:left w:val="single" w:sz="4" w:space="0" w:color="000000"/>
              <w:bottom w:val="single" w:sz="4" w:space="0" w:color="000000"/>
              <w:right w:val="nil"/>
            </w:tcBorders>
            <w:vAlign w:val="center"/>
          </w:tcPr>
          <w:p w14:paraId="7259D232" w14:textId="100D8599" w:rsidR="00F0372B" w:rsidRPr="00532CD0" w:rsidRDefault="00532CD0" w:rsidP="00F159BF">
            <w:pPr>
              <w:jc w:val="center"/>
              <w:rPr>
                <w:rFonts w:eastAsia="Calibri"/>
                <w:lang w:val="en-US"/>
              </w:rPr>
            </w:pPr>
            <w:r w:rsidRPr="00532CD0">
              <w:rPr>
                <w:rFonts w:eastAsia="Calibri"/>
                <w:lang w:val="en-US"/>
              </w:rPr>
              <w:t>15</w:t>
            </w:r>
          </w:p>
        </w:tc>
        <w:tc>
          <w:tcPr>
            <w:tcW w:w="1278" w:type="dxa"/>
            <w:tcBorders>
              <w:top w:val="single" w:sz="4" w:space="0" w:color="000000"/>
              <w:left w:val="single" w:sz="4" w:space="0" w:color="000000"/>
              <w:bottom w:val="single" w:sz="4" w:space="0" w:color="000000"/>
              <w:right w:val="nil"/>
            </w:tcBorders>
            <w:vAlign w:val="center"/>
          </w:tcPr>
          <w:p w14:paraId="7AE1C12C" w14:textId="4F545880" w:rsidR="00F0372B" w:rsidRPr="00532CD0" w:rsidRDefault="00F0372B" w:rsidP="00F159BF">
            <w:pPr>
              <w:jc w:val="center"/>
              <w:rPr>
                <w:rFonts w:eastAsia="Calibri"/>
                <w:lang w:val="en-US"/>
              </w:rPr>
            </w:pPr>
            <w:r w:rsidRPr="00532CD0">
              <w:rPr>
                <w:rFonts w:eastAsia="Calibri"/>
                <w:lang w:val="en-US"/>
              </w:rPr>
              <w:t>winter or summer</w:t>
            </w:r>
          </w:p>
        </w:tc>
        <w:tc>
          <w:tcPr>
            <w:tcW w:w="4091" w:type="dxa"/>
            <w:tcBorders>
              <w:top w:val="single" w:sz="4" w:space="0" w:color="000000"/>
              <w:left w:val="single" w:sz="4" w:space="0" w:color="000000"/>
              <w:bottom w:val="single" w:sz="4" w:space="0" w:color="000000"/>
              <w:right w:val="single" w:sz="4" w:space="0" w:color="000000"/>
            </w:tcBorders>
            <w:vAlign w:val="center"/>
          </w:tcPr>
          <w:p w14:paraId="41BC9C50" w14:textId="04A409F1" w:rsidR="00F0372B" w:rsidRPr="00532CD0" w:rsidRDefault="00F0372B" w:rsidP="00F159BF">
            <w:pPr>
              <w:jc w:val="center"/>
            </w:pPr>
            <w:r w:rsidRPr="00532CD0">
              <w:t>Dr Monika Rogowska-Stangret</w:t>
            </w:r>
          </w:p>
        </w:tc>
      </w:tr>
    </w:tbl>
    <w:p w14:paraId="3D611FC1" w14:textId="77777777" w:rsidR="00E30D74" w:rsidRPr="00F0372B" w:rsidRDefault="00E30D74" w:rsidP="00E30D74">
      <w:pPr>
        <w:jc w:val="center"/>
        <w:rPr>
          <w:b/>
          <w:lang w:val="en-US"/>
        </w:rPr>
      </w:pPr>
    </w:p>
    <w:p w14:paraId="5EBCF4F4" w14:textId="77777777" w:rsidR="00E30D74" w:rsidRPr="00F0372B" w:rsidRDefault="00E30D74" w:rsidP="00532CD0">
      <w:pPr>
        <w:rPr>
          <w:b/>
          <w:lang w:val="en-US"/>
        </w:rPr>
      </w:pPr>
    </w:p>
    <w:p w14:paraId="120E0EDB" w14:textId="77777777" w:rsidR="00E30D74" w:rsidRPr="00F0372B" w:rsidRDefault="00E30D74" w:rsidP="00E30D74">
      <w:pPr>
        <w:jc w:val="center"/>
        <w:rPr>
          <w:b/>
          <w:lang w:val="en-US"/>
        </w:rPr>
      </w:pPr>
    </w:p>
    <w:p w14:paraId="405CB5B6" w14:textId="6871DD1D" w:rsidR="00E30D74" w:rsidRPr="00745FED" w:rsidRDefault="00532CD0" w:rsidP="00745FED">
      <w:pPr>
        <w:jc w:val="center"/>
        <w:rPr>
          <w:b/>
          <w:color w:val="1F497D" w:themeColor="text2"/>
          <w:u w:val="single"/>
          <w:lang w:val="en-US"/>
        </w:rPr>
      </w:pPr>
      <w:r w:rsidRPr="00745FED">
        <w:rPr>
          <w:b/>
          <w:color w:val="1F497D" w:themeColor="text2"/>
          <w:u w:val="single"/>
          <w:lang w:val="en-US"/>
        </w:rPr>
        <w:t>Courses’ short descriptions</w:t>
      </w:r>
    </w:p>
    <w:p w14:paraId="2D949850" w14:textId="321615AA" w:rsidR="00532CD0" w:rsidRDefault="00532CD0" w:rsidP="00532CD0">
      <w:pPr>
        <w:jc w:val="both"/>
        <w:rPr>
          <w:b/>
          <w:lang w:val="en-US"/>
        </w:rPr>
      </w:pPr>
    </w:p>
    <w:tbl>
      <w:tblPr>
        <w:tblStyle w:val="Tabelasiatki5ciemnaakcent1"/>
        <w:tblW w:w="0" w:type="auto"/>
        <w:tblLook w:val="04A0" w:firstRow="1" w:lastRow="0" w:firstColumn="1" w:lastColumn="0" w:noHBand="0" w:noVBand="1"/>
      </w:tblPr>
      <w:tblGrid>
        <w:gridCol w:w="2356"/>
        <w:gridCol w:w="1670"/>
        <w:gridCol w:w="5158"/>
        <w:gridCol w:w="5036"/>
      </w:tblGrid>
      <w:tr w:rsidR="00483BF4" w14:paraId="2B532A7D" w14:textId="77777777" w:rsidTr="00483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82067B" w14:textId="049C4560" w:rsidR="009D7365" w:rsidRPr="00483BF4" w:rsidRDefault="009D7365" w:rsidP="00532CD0">
            <w:pPr>
              <w:jc w:val="both"/>
              <w:rPr>
                <w:lang w:val="en-US"/>
              </w:rPr>
            </w:pPr>
            <w:r w:rsidRPr="00483BF4">
              <w:rPr>
                <w:rFonts w:eastAsia="Calibri"/>
              </w:rPr>
              <w:t xml:space="preserve">Course </w:t>
            </w:r>
            <w:proofErr w:type="spellStart"/>
            <w:r w:rsidRPr="00483BF4">
              <w:rPr>
                <w:rFonts w:eastAsia="Calibri"/>
              </w:rPr>
              <w:t>Title</w:t>
            </w:r>
            <w:proofErr w:type="spellEnd"/>
          </w:p>
        </w:tc>
        <w:tc>
          <w:tcPr>
            <w:tcW w:w="0" w:type="auto"/>
          </w:tcPr>
          <w:p w14:paraId="603F7BC4" w14:textId="35F6F023" w:rsidR="009D7365" w:rsidRPr="00483BF4" w:rsidRDefault="009D7365" w:rsidP="00532CD0">
            <w:pPr>
              <w:jc w:val="both"/>
              <w:cnfStyle w:val="100000000000" w:firstRow="1" w:lastRow="0" w:firstColumn="0" w:lastColumn="0" w:oddVBand="0" w:evenVBand="0" w:oddHBand="0" w:evenHBand="0" w:firstRowFirstColumn="0" w:firstRowLastColumn="0" w:lastRowFirstColumn="0" w:lastRowLastColumn="0"/>
              <w:rPr>
                <w:lang w:val="en-US"/>
              </w:rPr>
            </w:pPr>
            <w:r w:rsidRPr="00483BF4">
              <w:rPr>
                <w:rFonts w:eastAsia="Calibri"/>
              </w:rPr>
              <w:t xml:space="preserve">Course </w:t>
            </w:r>
            <w:proofErr w:type="spellStart"/>
            <w:r w:rsidRPr="00483BF4">
              <w:rPr>
                <w:rFonts w:eastAsia="Calibri"/>
              </w:rPr>
              <w:t>Instructor</w:t>
            </w:r>
            <w:proofErr w:type="spellEnd"/>
          </w:p>
        </w:tc>
        <w:tc>
          <w:tcPr>
            <w:tcW w:w="0" w:type="auto"/>
          </w:tcPr>
          <w:p w14:paraId="7E7BFB4C" w14:textId="25ADAF52" w:rsidR="009D7365" w:rsidRPr="00483BF4" w:rsidRDefault="009D7365" w:rsidP="00532CD0">
            <w:pPr>
              <w:jc w:val="both"/>
              <w:cnfStyle w:val="100000000000" w:firstRow="1" w:lastRow="0" w:firstColumn="0" w:lastColumn="0" w:oddVBand="0" w:evenVBand="0" w:oddHBand="0" w:evenHBand="0" w:firstRowFirstColumn="0" w:firstRowLastColumn="0" w:lastRowFirstColumn="0" w:lastRowLastColumn="0"/>
              <w:rPr>
                <w:lang w:val="en-US"/>
              </w:rPr>
            </w:pPr>
            <w:r w:rsidRPr="00483BF4">
              <w:rPr>
                <w:lang w:val="en-US"/>
              </w:rPr>
              <w:t>Short description</w:t>
            </w:r>
          </w:p>
        </w:tc>
        <w:tc>
          <w:tcPr>
            <w:tcW w:w="0" w:type="auto"/>
          </w:tcPr>
          <w:p w14:paraId="75647E6E" w14:textId="4C5662FC" w:rsidR="009D7365" w:rsidRPr="00483BF4" w:rsidRDefault="009D7365" w:rsidP="00532CD0">
            <w:pPr>
              <w:jc w:val="both"/>
              <w:cnfStyle w:val="100000000000" w:firstRow="1" w:lastRow="0" w:firstColumn="0" w:lastColumn="0" w:oddVBand="0" w:evenVBand="0" w:oddHBand="0" w:evenHBand="0" w:firstRowFirstColumn="0" w:firstRowLastColumn="0" w:lastRowFirstColumn="0" w:lastRowLastColumn="0"/>
              <w:rPr>
                <w:lang w:val="en-US"/>
              </w:rPr>
            </w:pPr>
            <w:r w:rsidRPr="00483BF4">
              <w:rPr>
                <w:lang w:val="en-US"/>
              </w:rPr>
              <w:t>Suggested literature (selection)</w:t>
            </w:r>
          </w:p>
        </w:tc>
      </w:tr>
      <w:tr w:rsidR="00483BF4" w:rsidRPr="00CC16D7" w14:paraId="68F94ED2" w14:textId="77777777" w:rsidTr="0048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91BFDF" w14:textId="5B4CBCD3" w:rsidR="009D7365" w:rsidRPr="009D7365" w:rsidRDefault="009D7365" w:rsidP="00532CD0">
            <w:pPr>
              <w:jc w:val="both"/>
              <w:rPr>
                <w:lang w:val="en-US"/>
              </w:rPr>
            </w:pPr>
            <w:r w:rsidRPr="009D7365">
              <w:rPr>
                <w:lang w:val="en-US"/>
              </w:rPr>
              <w:t>Mental representation</w:t>
            </w:r>
          </w:p>
        </w:tc>
        <w:tc>
          <w:tcPr>
            <w:tcW w:w="0" w:type="auto"/>
          </w:tcPr>
          <w:p w14:paraId="627AAC45" w14:textId="7B0CCA38"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roofErr w:type="spellStart"/>
            <w:r w:rsidRPr="0030419A">
              <w:rPr>
                <w:lang w:val="en-US"/>
              </w:rPr>
              <w:t>dr</w:t>
            </w:r>
            <w:proofErr w:type="spellEnd"/>
            <w:r w:rsidRPr="0030419A">
              <w:rPr>
                <w:lang w:val="en-US"/>
              </w:rPr>
              <w:t xml:space="preserve"> Krystyna </w:t>
            </w:r>
            <w:proofErr w:type="spellStart"/>
            <w:r w:rsidRPr="0030419A">
              <w:rPr>
                <w:lang w:val="en-US"/>
              </w:rPr>
              <w:t>Bielecka</w:t>
            </w:r>
            <w:proofErr w:type="spellEnd"/>
          </w:p>
        </w:tc>
        <w:tc>
          <w:tcPr>
            <w:tcW w:w="0" w:type="auto"/>
          </w:tcPr>
          <w:p w14:paraId="769A6E19" w14:textId="77777777" w:rsidR="009D7365" w:rsidRDefault="009D7365" w:rsidP="00483BF4">
            <w:pPr>
              <w:cnfStyle w:val="000000100000" w:firstRow="0" w:lastRow="0" w:firstColumn="0" w:lastColumn="0" w:oddVBand="0" w:evenVBand="0" w:oddHBand="1" w:evenHBand="0" w:firstRowFirstColumn="0" w:firstRowLastColumn="0" w:lastRowFirstColumn="0" w:lastRowLastColumn="0"/>
              <w:rPr>
                <w:sz w:val="22"/>
                <w:szCs w:val="22"/>
                <w:lang w:val="en-US"/>
              </w:rPr>
            </w:pPr>
            <w:r w:rsidRPr="00483BF4">
              <w:rPr>
                <w:sz w:val="22"/>
                <w:szCs w:val="22"/>
                <w:lang w:val="en-US"/>
              </w:rPr>
              <w:t xml:space="preserve">The problem of the role of mental representation in cognition and its nature is one of the main issues in philosophy of mind and cognitive sciences. In this course, we will discuss classical theories of mental representation, such as the one defended by Jerry Fodor, and modern theories of mental representation, such as </w:t>
            </w:r>
            <w:proofErr w:type="spellStart"/>
            <w:r w:rsidRPr="00483BF4">
              <w:rPr>
                <w:sz w:val="22"/>
                <w:szCs w:val="22"/>
                <w:lang w:val="en-US"/>
              </w:rPr>
              <w:t>teleosemantics</w:t>
            </w:r>
            <w:proofErr w:type="spellEnd"/>
            <w:r w:rsidRPr="00483BF4">
              <w:rPr>
                <w:sz w:val="22"/>
                <w:szCs w:val="22"/>
                <w:lang w:val="en-US"/>
              </w:rPr>
              <w:t>, whose foundations are found in the work of Ruth G. Millikan. Some examples from cognitive science, such as spatial navigation of rats in a maze or mental images, will be analyzed in order to better understand the nature of mental representation, its role and applications in contemporary philosophy and cognitive sciences.</w:t>
            </w:r>
          </w:p>
          <w:p w14:paraId="172FC03D" w14:textId="7B93F7E8" w:rsidR="00483BF4" w:rsidRPr="00483BF4" w:rsidRDefault="00483BF4" w:rsidP="00483BF4">
            <w:pPr>
              <w:cnfStyle w:val="000000100000" w:firstRow="0" w:lastRow="0" w:firstColumn="0" w:lastColumn="0" w:oddVBand="0" w:evenVBand="0" w:oddHBand="1" w:evenHBand="0" w:firstRowFirstColumn="0" w:firstRowLastColumn="0" w:lastRowFirstColumn="0" w:lastRowLastColumn="0"/>
              <w:rPr>
                <w:sz w:val="22"/>
                <w:szCs w:val="22"/>
                <w:lang w:val="en-US"/>
              </w:rPr>
            </w:pPr>
          </w:p>
        </w:tc>
        <w:tc>
          <w:tcPr>
            <w:tcW w:w="0" w:type="auto"/>
          </w:tcPr>
          <w:p w14:paraId="6FA25DAA" w14:textId="77777777" w:rsidR="009D7365" w:rsidRPr="00532CD0" w:rsidRDefault="009D7365" w:rsidP="009D7365">
            <w:pPr>
              <w:cnfStyle w:val="000000100000" w:firstRow="0" w:lastRow="0" w:firstColumn="0" w:lastColumn="0" w:oddVBand="0" w:evenVBand="0" w:oddHBand="1" w:evenHBand="0" w:firstRowFirstColumn="0" w:firstRowLastColumn="0" w:lastRowFirstColumn="0" w:lastRowLastColumn="0"/>
              <w:rPr>
                <w:sz w:val="20"/>
                <w:szCs w:val="20"/>
                <w:lang w:val="en-US"/>
              </w:rPr>
            </w:pPr>
            <w:r w:rsidRPr="00532CD0">
              <w:rPr>
                <w:sz w:val="20"/>
                <w:szCs w:val="20"/>
                <w:lang w:val="en-US"/>
              </w:rPr>
              <w:t xml:space="preserve">M.H. </w:t>
            </w:r>
            <w:proofErr w:type="spellStart"/>
            <w:r w:rsidRPr="00532CD0">
              <w:rPr>
                <w:sz w:val="20"/>
                <w:szCs w:val="20"/>
                <w:lang w:val="en-US"/>
              </w:rPr>
              <w:t>Bickhard</w:t>
            </w:r>
            <w:proofErr w:type="spellEnd"/>
            <w:r w:rsidRPr="00532CD0">
              <w:rPr>
                <w:sz w:val="20"/>
                <w:szCs w:val="20"/>
                <w:lang w:val="en-US"/>
              </w:rPr>
              <w:t xml:space="preserve">, </w:t>
            </w:r>
            <w:r w:rsidRPr="00532CD0">
              <w:rPr>
                <w:i/>
                <w:iCs/>
                <w:sz w:val="20"/>
                <w:szCs w:val="20"/>
                <w:lang w:val="en-US"/>
              </w:rPr>
              <w:t xml:space="preserve">The </w:t>
            </w:r>
            <w:proofErr w:type="spellStart"/>
            <w:r w:rsidRPr="00532CD0">
              <w:rPr>
                <w:i/>
                <w:iCs/>
                <w:sz w:val="20"/>
                <w:szCs w:val="20"/>
                <w:lang w:val="en-US"/>
              </w:rPr>
              <w:t>interactivist</w:t>
            </w:r>
            <w:proofErr w:type="spellEnd"/>
            <w:r w:rsidRPr="00532CD0">
              <w:rPr>
                <w:i/>
                <w:iCs/>
                <w:sz w:val="20"/>
                <w:szCs w:val="20"/>
                <w:lang w:val="en-US"/>
              </w:rPr>
              <w:t xml:space="preserve"> model</w:t>
            </w:r>
            <w:r w:rsidRPr="00532CD0">
              <w:rPr>
                <w:sz w:val="20"/>
                <w:szCs w:val="20"/>
                <w:lang w:val="en-US"/>
              </w:rPr>
              <w:t>, „</w:t>
            </w:r>
            <w:proofErr w:type="spellStart"/>
            <w:r w:rsidRPr="00532CD0">
              <w:rPr>
                <w:sz w:val="20"/>
                <w:szCs w:val="20"/>
                <w:lang w:val="en-US"/>
              </w:rPr>
              <w:t>Synthese</w:t>
            </w:r>
            <w:proofErr w:type="spellEnd"/>
            <w:r w:rsidRPr="00532CD0">
              <w:rPr>
                <w:sz w:val="20"/>
                <w:szCs w:val="20"/>
                <w:lang w:val="en-US"/>
              </w:rPr>
              <w:t>” 166(3), 2008, p. 547</w:t>
            </w:r>
            <w:r>
              <w:rPr>
                <w:sz w:val="20"/>
                <w:szCs w:val="20"/>
                <w:lang w:val="en-US"/>
              </w:rPr>
              <w:t>-</w:t>
            </w:r>
            <w:r w:rsidRPr="00532CD0">
              <w:rPr>
                <w:sz w:val="20"/>
                <w:szCs w:val="20"/>
                <w:lang w:val="en-US"/>
              </w:rPr>
              <w:t xml:space="preserve">591; J.A. Fodor, </w:t>
            </w:r>
            <w:r w:rsidRPr="00532CD0">
              <w:rPr>
                <w:i/>
                <w:iCs/>
                <w:sz w:val="20"/>
                <w:szCs w:val="20"/>
                <w:lang w:val="en-US"/>
              </w:rPr>
              <w:t>A theory of content and other essays</w:t>
            </w:r>
            <w:r w:rsidRPr="00532CD0">
              <w:rPr>
                <w:sz w:val="20"/>
                <w:szCs w:val="20"/>
                <w:lang w:val="en-US"/>
              </w:rPr>
              <w:t xml:space="preserve">, Cambridge 1992; R.G. Millikan, </w:t>
            </w:r>
            <w:proofErr w:type="spellStart"/>
            <w:r w:rsidRPr="00532CD0">
              <w:rPr>
                <w:i/>
                <w:iCs/>
                <w:sz w:val="20"/>
                <w:szCs w:val="20"/>
                <w:lang w:val="en-US"/>
              </w:rPr>
              <w:t>Biosemantics</w:t>
            </w:r>
            <w:proofErr w:type="spellEnd"/>
            <w:r w:rsidRPr="00532CD0">
              <w:rPr>
                <w:sz w:val="20"/>
                <w:szCs w:val="20"/>
                <w:lang w:val="en-US"/>
              </w:rPr>
              <w:t xml:space="preserve">, [w:] </w:t>
            </w:r>
            <w:r w:rsidRPr="00532CD0">
              <w:rPr>
                <w:i/>
                <w:iCs/>
                <w:sz w:val="20"/>
                <w:szCs w:val="20"/>
                <w:lang w:val="en-US"/>
              </w:rPr>
              <w:t>White Queen psychology and other essays for Alice</w:t>
            </w:r>
            <w:r w:rsidRPr="00532CD0">
              <w:rPr>
                <w:sz w:val="20"/>
                <w:szCs w:val="20"/>
                <w:lang w:val="en-US"/>
              </w:rPr>
              <w:t>, Cambridge 1995, p. 83</w:t>
            </w:r>
            <w:r>
              <w:rPr>
                <w:sz w:val="20"/>
                <w:szCs w:val="20"/>
                <w:lang w:val="en-US"/>
              </w:rPr>
              <w:t>-</w:t>
            </w:r>
            <w:r w:rsidRPr="00532CD0">
              <w:rPr>
                <w:sz w:val="20"/>
                <w:szCs w:val="20"/>
                <w:lang w:val="en-US"/>
              </w:rPr>
              <w:t>123</w:t>
            </w:r>
            <w:r>
              <w:rPr>
                <w:sz w:val="20"/>
                <w:szCs w:val="20"/>
                <w:lang w:val="en-US"/>
              </w:rPr>
              <w:t>.</w:t>
            </w:r>
          </w:p>
          <w:p w14:paraId="1DEEB097"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
        </w:tc>
      </w:tr>
      <w:tr w:rsidR="00483BF4" w:rsidRPr="00CC16D7" w14:paraId="39013A99" w14:textId="77777777" w:rsidTr="00483BF4">
        <w:tc>
          <w:tcPr>
            <w:cnfStyle w:val="001000000000" w:firstRow="0" w:lastRow="0" w:firstColumn="1" w:lastColumn="0" w:oddVBand="0" w:evenVBand="0" w:oddHBand="0" w:evenHBand="0" w:firstRowFirstColumn="0" w:firstRowLastColumn="0" w:lastRowFirstColumn="0" w:lastRowLastColumn="0"/>
            <w:tcW w:w="0" w:type="auto"/>
          </w:tcPr>
          <w:p w14:paraId="3F51B072" w14:textId="2F881160" w:rsidR="009D7365" w:rsidRDefault="009D7365" w:rsidP="00532CD0">
            <w:pPr>
              <w:jc w:val="both"/>
              <w:rPr>
                <w:b w:val="0"/>
                <w:lang w:val="en-US"/>
              </w:rPr>
            </w:pPr>
            <w:r w:rsidRPr="009D7365">
              <w:rPr>
                <w:lang w:val="en-US"/>
              </w:rPr>
              <w:t>Philosophy of mind</w:t>
            </w:r>
          </w:p>
        </w:tc>
        <w:tc>
          <w:tcPr>
            <w:tcW w:w="0" w:type="auto"/>
          </w:tcPr>
          <w:p w14:paraId="3BEADD4E" w14:textId="5E313D9A"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roofErr w:type="spellStart"/>
            <w:r w:rsidRPr="0030419A">
              <w:rPr>
                <w:lang w:val="en-US"/>
              </w:rPr>
              <w:t>dr</w:t>
            </w:r>
            <w:proofErr w:type="spellEnd"/>
            <w:r w:rsidRPr="0030419A">
              <w:rPr>
                <w:lang w:val="en-US"/>
              </w:rPr>
              <w:t xml:space="preserve"> Krystyna </w:t>
            </w:r>
            <w:proofErr w:type="spellStart"/>
            <w:r w:rsidRPr="0030419A">
              <w:rPr>
                <w:lang w:val="en-US"/>
              </w:rPr>
              <w:t>Bielecka</w:t>
            </w:r>
            <w:proofErr w:type="spellEnd"/>
          </w:p>
        </w:tc>
        <w:tc>
          <w:tcPr>
            <w:tcW w:w="0" w:type="auto"/>
          </w:tcPr>
          <w:p w14:paraId="1EF81A8C" w14:textId="77777777"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483BF4">
              <w:rPr>
                <w:sz w:val="22"/>
                <w:szCs w:val="22"/>
                <w:lang w:val="en-US"/>
              </w:rPr>
              <w:t xml:space="preserve">This course will discuss classical problems of philosophy of mind, such as the nature of mind, the mind/body problem, folk psychology, the relation between human and non-human minds, connections between mind and language, as well as modern issues, such as the extended mind and its role in environment or whether cognition can be distributed and enacted as </w:t>
            </w:r>
            <w:proofErr w:type="spellStart"/>
            <w:r w:rsidRPr="00483BF4">
              <w:rPr>
                <w:sz w:val="22"/>
                <w:szCs w:val="22"/>
                <w:lang w:val="en-US"/>
              </w:rPr>
              <w:t>enactivism</w:t>
            </w:r>
            <w:proofErr w:type="spellEnd"/>
            <w:r w:rsidRPr="00483BF4">
              <w:rPr>
                <w:sz w:val="22"/>
                <w:szCs w:val="22"/>
                <w:lang w:val="en-US"/>
              </w:rPr>
              <w:t xml:space="preserve"> or theories of distributed cognition. </w:t>
            </w:r>
          </w:p>
          <w:p w14:paraId="3C38D5A6" w14:textId="1D7EA7CD" w:rsidR="00483BF4" w:rsidRPr="00483BF4" w:rsidRDefault="00483BF4" w:rsidP="00532CD0">
            <w:pPr>
              <w:jc w:val="both"/>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0" w:type="auto"/>
          </w:tcPr>
          <w:p w14:paraId="6B6912C0" w14:textId="77777777"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
        </w:tc>
      </w:tr>
      <w:tr w:rsidR="00483BF4" w:rsidRPr="00CC16D7" w14:paraId="36183015" w14:textId="77777777" w:rsidTr="0048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31DA51" w14:textId="6B703CF6" w:rsidR="009D7365" w:rsidRDefault="009D7365" w:rsidP="00532CD0">
            <w:pPr>
              <w:jc w:val="both"/>
              <w:rPr>
                <w:b w:val="0"/>
                <w:lang w:val="en-US"/>
              </w:rPr>
            </w:pPr>
            <w:r w:rsidRPr="009D7365">
              <w:rPr>
                <w:lang w:val="en-US"/>
              </w:rPr>
              <w:t>Cognitive science of science</w:t>
            </w:r>
          </w:p>
        </w:tc>
        <w:tc>
          <w:tcPr>
            <w:tcW w:w="0" w:type="auto"/>
          </w:tcPr>
          <w:p w14:paraId="3691545B" w14:textId="41548755"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roofErr w:type="spellStart"/>
            <w:r w:rsidRPr="0030419A">
              <w:rPr>
                <w:lang w:val="en-US"/>
              </w:rPr>
              <w:t>dr</w:t>
            </w:r>
            <w:proofErr w:type="spellEnd"/>
            <w:r w:rsidRPr="0030419A">
              <w:rPr>
                <w:lang w:val="en-US"/>
              </w:rPr>
              <w:t xml:space="preserve"> </w:t>
            </w:r>
            <w:proofErr w:type="spellStart"/>
            <w:r w:rsidRPr="0030419A">
              <w:rPr>
                <w:lang w:val="en-US"/>
              </w:rPr>
              <w:t>Witold</w:t>
            </w:r>
            <w:proofErr w:type="spellEnd"/>
            <w:r w:rsidRPr="0030419A">
              <w:rPr>
                <w:lang w:val="en-US"/>
              </w:rPr>
              <w:t xml:space="preserve"> Hensel</w:t>
            </w:r>
          </w:p>
        </w:tc>
        <w:tc>
          <w:tcPr>
            <w:tcW w:w="0" w:type="auto"/>
          </w:tcPr>
          <w:p w14:paraId="5B10D36B"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483BF4">
              <w:rPr>
                <w:sz w:val="22"/>
                <w:szCs w:val="22"/>
                <w:lang w:val="en-US"/>
              </w:rPr>
              <w:t xml:space="preserve">Scientific investigation is a cognitive endeavor that involves a wide range of cognitive skills and activities. These skills and activities can be studied at various levels of organization, from several perspectives and using a wide range of methods. The idea of the course is to explore selected problems relevant to understanding science from several perspectives, </w:t>
            </w:r>
            <w:r w:rsidRPr="00483BF4">
              <w:rPr>
                <w:sz w:val="22"/>
                <w:szCs w:val="22"/>
                <w:lang w:val="en-US"/>
              </w:rPr>
              <w:lastRenderedPageBreak/>
              <w:t>including those of logic, philosophy, history, sociology, psychology and neuroscience. These problems are, among others: Is science rational? What makes one a good scientist? Why psychology is facing a reproducibility crisis?</w:t>
            </w:r>
          </w:p>
          <w:p w14:paraId="005DF583" w14:textId="2F1F33BE" w:rsidR="00483BF4" w:rsidRPr="00483BF4" w:rsidRDefault="00483BF4" w:rsidP="00532CD0">
            <w:pPr>
              <w:jc w:val="both"/>
              <w:cnfStyle w:val="000000100000" w:firstRow="0" w:lastRow="0" w:firstColumn="0" w:lastColumn="0" w:oddVBand="0" w:evenVBand="0" w:oddHBand="1" w:evenHBand="0" w:firstRowFirstColumn="0" w:firstRowLastColumn="0" w:lastRowFirstColumn="0" w:lastRowLastColumn="0"/>
              <w:rPr>
                <w:sz w:val="22"/>
                <w:szCs w:val="22"/>
                <w:lang w:val="en-US"/>
              </w:rPr>
            </w:pPr>
          </w:p>
        </w:tc>
        <w:tc>
          <w:tcPr>
            <w:tcW w:w="0" w:type="auto"/>
          </w:tcPr>
          <w:p w14:paraId="21C8BDE7" w14:textId="77777777" w:rsidR="009D7365" w:rsidRDefault="009D7365" w:rsidP="009D736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30419A">
              <w:rPr>
                <w:sz w:val="20"/>
                <w:szCs w:val="20"/>
                <w:lang w:val="en-US"/>
              </w:rPr>
              <w:lastRenderedPageBreak/>
              <w:t xml:space="preserve">There is no textbook for this course. </w:t>
            </w:r>
          </w:p>
          <w:p w14:paraId="2FA05CE3"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
        </w:tc>
      </w:tr>
      <w:tr w:rsidR="00483BF4" w14:paraId="1445D4A1" w14:textId="77777777" w:rsidTr="00483BF4">
        <w:tc>
          <w:tcPr>
            <w:cnfStyle w:val="001000000000" w:firstRow="0" w:lastRow="0" w:firstColumn="1" w:lastColumn="0" w:oddVBand="0" w:evenVBand="0" w:oddHBand="0" w:evenHBand="0" w:firstRowFirstColumn="0" w:firstRowLastColumn="0" w:lastRowFirstColumn="0" w:lastRowLastColumn="0"/>
            <w:tcW w:w="0" w:type="auto"/>
          </w:tcPr>
          <w:p w14:paraId="58F95FA8" w14:textId="0D40C672" w:rsidR="009D7365" w:rsidRDefault="009D7365" w:rsidP="00532CD0">
            <w:pPr>
              <w:jc w:val="both"/>
              <w:rPr>
                <w:b w:val="0"/>
                <w:lang w:val="en-US"/>
              </w:rPr>
            </w:pPr>
            <w:r w:rsidRPr="009D7365">
              <w:rPr>
                <w:lang w:val="en-US"/>
              </w:rPr>
              <w:t>Epistemology</w:t>
            </w:r>
          </w:p>
        </w:tc>
        <w:tc>
          <w:tcPr>
            <w:tcW w:w="0" w:type="auto"/>
          </w:tcPr>
          <w:p w14:paraId="71D79B8D" w14:textId="62D89760"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roofErr w:type="spellStart"/>
            <w:r w:rsidRPr="0030419A">
              <w:rPr>
                <w:lang w:val="en-US"/>
              </w:rPr>
              <w:t>dr</w:t>
            </w:r>
            <w:proofErr w:type="spellEnd"/>
            <w:r w:rsidRPr="0030419A">
              <w:rPr>
                <w:lang w:val="en-US"/>
              </w:rPr>
              <w:t xml:space="preserve"> </w:t>
            </w:r>
            <w:proofErr w:type="spellStart"/>
            <w:r w:rsidRPr="0030419A">
              <w:rPr>
                <w:lang w:val="en-US"/>
              </w:rPr>
              <w:t>Witold</w:t>
            </w:r>
            <w:proofErr w:type="spellEnd"/>
            <w:r w:rsidRPr="0030419A">
              <w:rPr>
                <w:lang w:val="en-US"/>
              </w:rPr>
              <w:t xml:space="preserve"> Hensel</w:t>
            </w:r>
          </w:p>
        </w:tc>
        <w:tc>
          <w:tcPr>
            <w:tcW w:w="0" w:type="auto"/>
          </w:tcPr>
          <w:p w14:paraId="550647D1" w14:textId="77777777" w:rsidR="009D7365" w:rsidRPr="00483BF4" w:rsidRDefault="009D7365" w:rsidP="009D7365">
            <w:pPr>
              <w:jc w:val="both"/>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483BF4">
              <w:rPr>
                <w:sz w:val="22"/>
                <w:szCs w:val="22"/>
                <w:lang w:val="en-US"/>
              </w:rPr>
              <w:t>The aim of the course is to introduce students to the most important problems, theories and debates in epistemology. These include: conceptions of truth, definitions of knowledge, kinds of justification, the problem of induction, the structure of justification and the limits of knowledge.</w:t>
            </w:r>
          </w:p>
          <w:p w14:paraId="77776329" w14:textId="77777777" w:rsidR="009D7365" w:rsidRPr="00483BF4" w:rsidRDefault="009D7365" w:rsidP="00532CD0">
            <w:pPr>
              <w:jc w:val="both"/>
              <w:cnfStyle w:val="000000000000" w:firstRow="0" w:lastRow="0" w:firstColumn="0" w:lastColumn="0" w:oddVBand="0" w:evenVBand="0" w:oddHBand="0" w:evenHBand="0" w:firstRowFirstColumn="0" w:firstRowLastColumn="0" w:lastRowFirstColumn="0" w:lastRowLastColumn="0"/>
              <w:rPr>
                <w:b/>
                <w:sz w:val="22"/>
                <w:szCs w:val="22"/>
                <w:lang w:val="en-US"/>
              </w:rPr>
            </w:pPr>
          </w:p>
        </w:tc>
        <w:tc>
          <w:tcPr>
            <w:tcW w:w="0" w:type="auto"/>
          </w:tcPr>
          <w:p w14:paraId="1E91DCA1" w14:textId="77777777" w:rsidR="009D7365" w:rsidRPr="0030419A" w:rsidRDefault="009D7365" w:rsidP="009D7365">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30419A">
              <w:rPr>
                <w:sz w:val="20"/>
                <w:szCs w:val="20"/>
                <w:lang w:val="en-US"/>
              </w:rPr>
              <w:t xml:space="preserve">Audi, R. (2011). </w:t>
            </w:r>
            <w:r w:rsidRPr="0030419A">
              <w:rPr>
                <w:i/>
                <w:iCs/>
                <w:sz w:val="20"/>
                <w:szCs w:val="20"/>
                <w:lang w:val="en-US"/>
              </w:rPr>
              <w:t>Epistemology: A Contemporary Introduction to the Theory of Knowledge</w:t>
            </w:r>
            <w:r w:rsidRPr="0030419A">
              <w:rPr>
                <w:sz w:val="20"/>
                <w:szCs w:val="20"/>
                <w:lang w:val="en-US"/>
              </w:rPr>
              <w:t xml:space="preserve">. New York: Routledge. </w:t>
            </w:r>
            <w:proofErr w:type="spellStart"/>
            <w:r w:rsidRPr="0030419A">
              <w:rPr>
                <w:sz w:val="20"/>
                <w:szCs w:val="20"/>
                <w:lang w:val="en-US"/>
              </w:rPr>
              <w:t>BonJour</w:t>
            </w:r>
            <w:proofErr w:type="spellEnd"/>
            <w:r w:rsidRPr="0030419A">
              <w:rPr>
                <w:sz w:val="20"/>
                <w:szCs w:val="20"/>
                <w:lang w:val="en-US"/>
              </w:rPr>
              <w:t xml:space="preserve">, L. (2009). </w:t>
            </w:r>
            <w:r w:rsidRPr="0030419A">
              <w:rPr>
                <w:i/>
                <w:iCs/>
                <w:sz w:val="20"/>
                <w:szCs w:val="20"/>
                <w:lang w:val="en-US"/>
              </w:rPr>
              <w:t>Epistemology: Classic Problem and Contemporary Responses</w:t>
            </w:r>
            <w:r w:rsidRPr="0030419A">
              <w:rPr>
                <w:sz w:val="20"/>
                <w:szCs w:val="20"/>
                <w:lang w:val="en-US"/>
              </w:rPr>
              <w:t>. Lanham: Rowman and Littlefield Publishers.</w:t>
            </w:r>
          </w:p>
          <w:p w14:paraId="3A240E50" w14:textId="77777777"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
        </w:tc>
      </w:tr>
      <w:tr w:rsidR="00483BF4" w:rsidRPr="00CC16D7" w14:paraId="06A73D2D" w14:textId="77777777" w:rsidTr="0048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AD57E" w14:textId="1800607B" w:rsidR="009D7365" w:rsidRDefault="009D7365" w:rsidP="00532CD0">
            <w:pPr>
              <w:jc w:val="both"/>
              <w:rPr>
                <w:b w:val="0"/>
                <w:lang w:val="en-US"/>
              </w:rPr>
            </w:pPr>
            <w:r w:rsidRPr="009D7365">
              <w:rPr>
                <w:lang w:val="en-US"/>
              </w:rPr>
              <w:t>Philosophy of science</w:t>
            </w:r>
          </w:p>
        </w:tc>
        <w:tc>
          <w:tcPr>
            <w:tcW w:w="0" w:type="auto"/>
          </w:tcPr>
          <w:p w14:paraId="12DD14AC" w14:textId="2A34335D"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roofErr w:type="spellStart"/>
            <w:r w:rsidRPr="0030419A">
              <w:rPr>
                <w:lang w:val="en-US"/>
              </w:rPr>
              <w:t>dr</w:t>
            </w:r>
            <w:proofErr w:type="spellEnd"/>
            <w:r w:rsidRPr="0030419A">
              <w:rPr>
                <w:lang w:val="en-US"/>
              </w:rPr>
              <w:t xml:space="preserve"> </w:t>
            </w:r>
            <w:proofErr w:type="spellStart"/>
            <w:r w:rsidRPr="0030419A">
              <w:rPr>
                <w:lang w:val="en-US"/>
              </w:rPr>
              <w:t>Witold</w:t>
            </w:r>
            <w:proofErr w:type="spellEnd"/>
            <w:r w:rsidRPr="0030419A">
              <w:rPr>
                <w:lang w:val="en-US"/>
              </w:rPr>
              <w:t xml:space="preserve"> Hensel</w:t>
            </w:r>
          </w:p>
        </w:tc>
        <w:tc>
          <w:tcPr>
            <w:tcW w:w="0" w:type="auto"/>
          </w:tcPr>
          <w:p w14:paraId="2A14C8A8" w14:textId="77777777" w:rsidR="009D7365" w:rsidRPr="00483BF4" w:rsidRDefault="009D7365" w:rsidP="009D7365">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483BF4">
              <w:rPr>
                <w:sz w:val="22"/>
                <w:szCs w:val="22"/>
                <w:lang w:val="en-US"/>
              </w:rPr>
              <w:t xml:space="preserve">An introduction to the classic and contemporary problems of general philosophy of science with forays into the philosophy of the special sciences. The main theme of the course is the realism debate in its many guises. </w:t>
            </w:r>
          </w:p>
          <w:p w14:paraId="466ED26A" w14:textId="77777777" w:rsidR="009D7365" w:rsidRPr="00483BF4" w:rsidRDefault="009D7365" w:rsidP="00532CD0">
            <w:pPr>
              <w:jc w:val="both"/>
              <w:cnfStyle w:val="000000100000" w:firstRow="0" w:lastRow="0" w:firstColumn="0" w:lastColumn="0" w:oddVBand="0" w:evenVBand="0" w:oddHBand="1" w:evenHBand="0" w:firstRowFirstColumn="0" w:firstRowLastColumn="0" w:lastRowFirstColumn="0" w:lastRowLastColumn="0"/>
              <w:rPr>
                <w:b/>
                <w:sz w:val="22"/>
                <w:szCs w:val="22"/>
                <w:lang w:val="en-US"/>
              </w:rPr>
            </w:pPr>
          </w:p>
        </w:tc>
        <w:tc>
          <w:tcPr>
            <w:tcW w:w="0" w:type="auto"/>
          </w:tcPr>
          <w:p w14:paraId="32F8DF6E" w14:textId="77777777" w:rsidR="009D7365" w:rsidRPr="0030419A" w:rsidRDefault="009D7365" w:rsidP="009D7365">
            <w:pPr>
              <w:jc w:val="both"/>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30419A">
              <w:rPr>
                <w:sz w:val="20"/>
                <w:szCs w:val="20"/>
                <w:lang w:val="en-US"/>
              </w:rPr>
              <w:t>Ladyman</w:t>
            </w:r>
            <w:proofErr w:type="spellEnd"/>
            <w:r w:rsidRPr="0030419A">
              <w:rPr>
                <w:sz w:val="20"/>
                <w:szCs w:val="20"/>
                <w:lang w:val="en-US"/>
              </w:rPr>
              <w:t xml:space="preserve">, J. (2002). </w:t>
            </w:r>
            <w:r w:rsidRPr="0030419A">
              <w:rPr>
                <w:i/>
                <w:iCs/>
                <w:sz w:val="20"/>
                <w:szCs w:val="20"/>
                <w:lang w:val="en-US"/>
              </w:rPr>
              <w:t>Understanding Philosophy of Science</w:t>
            </w:r>
            <w:r w:rsidRPr="0030419A">
              <w:rPr>
                <w:sz w:val="20"/>
                <w:szCs w:val="20"/>
                <w:lang w:val="en-US"/>
              </w:rPr>
              <w:t xml:space="preserve">. London: Routledge. </w:t>
            </w:r>
            <w:proofErr w:type="spellStart"/>
            <w:r w:rsidRPr="0030419A">
              <w:rPr>
                <w:sz w:val="20"/>
                <w:szCs w:val="20"/>
                <w:lang w:val="en-US"/>
              </w:rPr>
              <w:t>Kuipers</w:t>
            </w:r>
            <w:proofErr w:type="spellEnd"/>
            <w:r w:rsidRPr="0030419A">
              <w:rPr>
                <w:sz w:val="20"/>
                <w:szCs w:val="20"/>
                <w:lang w:val="en-US"/>
              </w:rPr>
              <w:t xml:space="preserve">, T. (ed.) (2007). </w:t>
            </w:r>
            <w:r w:rsidRPr="0030419A">
              <w:rPr>
                <w:i/>
                <w:iCs/>
                <w:sz w:val="20"/>
                <w:szCs w:val="20"/>
                <w:lang w:val="en-US"/>
              </w:rPr>
              <w:t>Handbook of the Philosophy of Science: General Philosophy of Science – Focal Issues</w:t>
            </w:r>
            <w:r w:rsidRPr="0030419A">
              <w:rPr>
                <w:sz w:val="20"/>
                <w:szCs w:val="20"/>
                <w:lang w:val="en-US"/>
              </w:rPr>
              <w:t xml:space="preserve">. Amsterdam: Elsevier. </w:t>
            </w:r>
            <w:proofErr w:type="spellStart"/>
            <w:r w:rsidRPr="0030419A">
              <w:rPr>
                <w:sz w:val="20"/>
                <w:szCs w:val="20"/>
                <w:lang w:val="en-US"/>
              </w:rPr>
              <w:t>Agazzi</w:t>
            </w:r>
            <w:proofErr w:type="spellEnd"/>
            <w:r w:rsidRPr="0030419A">
              <w:rPr>
                <w:sz w:val="20"/>
                <w:szCs w:val="20"/>
                <w:lang w:val="en-US"/>
              </w:rPr>
              <w:t xml:space="preserve">, E. (ed.) (2017). </w:t>
            </w:r>
            <w:r w:rsidRPr="0030419A">
              <w:rPr>
                <w:i/>
                <w:iCs/>
                <w:sz w:val="20"/>
                <w:szCs w:val="20"/>
                <w:lang w:val="en-US"/>
              </w:rPr>
              <w:t>Varieties of Scientific Realism: Objectivity and Truth in Science</w:t>
            </w:r>
            <w:r w:rsidRPr="0030419A">
              <w:rPr>
                <w:sz w:val="20"/>
                <w:szCs w:val="20"/>
                <w:lang w:val="en-US"/>
              </w:rPr>
              <w:t xml:space="preserve">. Cham: Springer. Wray, K.B (2018). </w:t>
            </w:r>
            <w:r w:rsidRPr="0030419A">
              <w:rPr>
                <w:i/>
                <w:iCs/>
                <w:sz w:val="20"/>
                <w:szCs w:val="20"/>
                <w:lang w:val="en-US"/>
              </w:rPr>
              <w:t>Resisting Scientific Realism</w:t>
            </w:r>
            <w:r w:rsidRPr="0030419A">
              <w:rPr>
                <w:sz w:val="20"/>
                <w:szCs w:val="20"/>
                <w:lang w:val="en-US"/>
              </w:rPr>
              <w:t>. Cambridge: University of Cambridge Press.</w:t>
            </w:r>
          </w:p>
          <w:p w14:paraId="248B14BC"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
        </w:tc>
      </w:tr>
      <w:tr w:rsidR="00483BF4" w:rsidRPr="00CC16D7" w14:paraId="3A5C1498" w14:textId="77777777" w:rsidTr="00483BF4">
        <w:tc>
          <w:tcPr>
            <w:cnfStyle w:val="001000000000" w:firstRow="0" w:lastRow="0" w:firstColumn="1" w:lastColumn="0" w:oddVBand="0" w:evenVBand="0" w:oddHBand="0" w:evenHBand="0" w:firstRowFirstColumn="0" w:firstRowLastColumn="0" w:lastRowFirstColumn="0" w:lastRowLastColumn="0"/>
            <w:tcW w:w="0" w:type="auto"/>
          </w:tcPr>
          <w:p w14:paraId="58E2A8C2" w14:textId="1FCA0F43" w:rsidR="009D7365" w:rsidRDefault="009D7365" w:rsidP="00532CD0">
            <w:pPr>
              <w:jc w:val="both"/>
              <w:rPr>
                <w:b w:val="0"/>
                <w:lang w:val="en-US"/>
              </w:rPr>
            </w:pPr>
            <w:r w:rsidRPr="009D7365">
              <w:rPr>
                <w:lang w:val="en-US"/>
              </w:rPr>
              <w:t>Problems of Christianity</w:t>
            </w:r>
          </w:p>
        </w:tc>
        <w:tc>
          <w:tcPr>
            <w:tcW w:w="0" w:type="auto"/>
          </w:tcPr>
          <w:p w14:paraId="0A710A46" w14:textId="5EB297DC"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r w:rsidRPr="0030419A">
              <w:rPr>
                <w:bCs/>
                <w:lang w:val="en-US"/>
              </w:rPr>
              <w:t xml:space="preserve">prof. </w:t>
            </w:r>
            <w:proofErr w:type="spellStart"/>
            <w:r w:rsidRPr="0030419A">
              <w:rPr>
                <w:bCs/>
                <w:lang w:val="en-US"/>
              </w:rPr>
              <w:t>Zbigniew</w:t>
            </w:r>
            <w:proofErr w:type="spellEnd"/>
            <w:r w:rsidRPr="0030419A">
              <w:rPr>
                <w:bCs/>
                <w:lang w:val="en-US"/>
              </w:rPr>
              <w:t xml:space="preserve"> </w:t>
            </w:r>
            <w:proofErr w:type="spellStart"/>
            <w:r w:rsidRPr="0030419A">
              <w:rPr>
                <w:bCs/>
                <w:lang w:val="en-US"/>
              </w:rPr>
              <w:t>Kaźmierczak</w:t>
            </w:r>
            <w:proofErr w:type="spellEnd"/>
          </w:p>
        </w:tc>
        <w:tc>
          <w:tcPr>
            <w:tcW w:w="0" w:type="auto"/>
          </w:tcPr>
          <w:p w14:paraId="2DA3D335" w14:textId="2F8B9015" w:rsidR="009D7365" w:rsidRPr="00483BF4" w:rsidRDefault="009D7365" w:rsidP="00483BF4">
            <w:pPr>
              <w:spacing w:after="120"/>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483BF4">
              <w:rPr>
                <w:sz w:val="22"/>
                <w:szCs w:val="22"/>
                <w:lang w:val="en-US"/>
              </w:rPr>
              <w:t>The lecture is focused on the content of the Christian doctrine, its consistency as well as its relationship to modern science. As far as the Catholic doctrine goes, questions are asked about the historical and psychological role of the primacy of the pope. The roots of the ascetical ideal in the Catholic church are critically examined. The lecture discusses the psychological consequences of some traumatic elements of the Catholic doctrine, namely the celibacy conceived of as the imitation of Christ as well as the redemptive idea of human suffering. Can we talk about an ecclesiological neurosis when we study the social and intellectual impact of the Christian Church?</w:t>
            </w:r>
          </w:p>
        </w:tc>
        <w:tc>
          <w:tcPr>
            <w:tcW w:w="0" w:type="auto"/>
          </w:tcPr>
          <w:p w14:paraId="00EA5F71" w14:textId="77777777"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
        </w:tc>
      </w:tr>
      <w:tr w:rsidR="00483BF4" w:rsidRPr="00CC16D7" w14:paraId="67539505" w14:textId="77777777" w:rsidTr="0048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8EDAF1" w14:textId="01E17ED4" w:rsidR="009D7365" w:rsidRDefault="009D7365" w:rsidP="00532CD0">
            <w:pPr>
              <w:jc w:val="both"/>
              <w:rPr>
                <w:b w:val="0"/>
                <w:lang w:val="en-US"/>
              </w:rPr>
            </w:pPr>
            <w:r w:rsidRPr="009D7365">
              <w:rPr>
                <w:lang w:val="en-US"/>
              </w:rPr>
              <w:t>Religion and the modern science</w:t>
            </w:r>
          </w:p>
        </w:tc>
        <w:tc>
          <w:tcPr>
            <w:tcW w:w="0" w:type="auto"/>
          </w:tcPr>
          <w:p w14:paraId="78723F0A" w14:textId="0478C7E4"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r w:rsidRPr="0030419A">
              <w:rPr>
                <w:bCs/>
                <w:lang w:val="en-US"/>
              </w:rPr>
              <w:t xml:space="preserve">prof. </w:t>
            </w:r>
            <w:proofErr w:type="spellStart"/>
            <w:r w:rsidRPr="0030419A">
              <w:rPr>
                <w:bCs/>
                <w:lang w:val="en-US"/>
              </w:rPr>
              <w:t>Zbigniew</w:t>
            </w:r>
            <w:proofErr w:type="spellEnd"/>
            <w:r w:rsidRPr="0030419A">
              <w:rPr>
                <w:bCs/>
                <w:lang w:val="en-US"/>
              </w:rPr>
              <w:t xml:space="preserve"> </w:t>
            </w:r>
            <w:proofErr w:type="spellStart"/>
            <w:r w:rsidRPr="0030419A">
              <w:rPr>
                <w:bCs/>
                <w:lang w:val="en-US"/>
              </w:rPr>
              <w:t>Kaźmierczak</w:t>
            </w:r>
            <w:proofErr w:type="spellEnd"/>
          </w:p>
        </w:tc>
        <w:tc>
          <w:tcPr>
            <w:tcW w:w="0" w:type="auto"/>
          </w:tcPr>
          <w:p w14:paraId="51E96DA0" w14:textId="68D5BD63" w:rsidR="00483BF4" w:rsidRPr="00483BF4" w:rsidRDefault="009D7365" w:rsidP="009D7365">
            <w:pPr>
              <w:spacing w:after="120"/>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483BF4">
              <w:rPr>
                <w:sz w:val="22"/>
                <w:szCs w:val="22"/>
                <w:lang w:val="en-US"/>
              </w:rPr>
              <w:t xml:space="preserve">The lecture is focused on the Darwinian theory of evolution and its significance for religious thought in various world religions, mainly in Christianity however. The question is posed to what extent does Darwin contradict religious dogmas? Generally, the lecture critically discusses the thesis that science has a necessarily destructive influence on religious thinking. Does science by itself force us to be atheists? Another </w:t>
            </w:r>
            <w:r w:rsidRPr="00483BF4">
              <w:rPr>
                <w:sz w:val="22"/>
                <w:szCs w:val="22"/>
                <w:lang w:val="en-US"/>
              </w:rPr>
              <w:lastRenderedPageBreak/>
              <w:t>question is the question of God and the possibilities of proving his existence on the basis of scientific assumptions. The particular philosophies of new atheists are discussed (D. Dennett, R. Dawkins, S. Harris).</w:t>
            </w:r>
          </w:p>
        </w:tc>
        <w:tc>
          <w:tcPr>
            <w:tcW w:w="0" w:type="auto"/>
          </w:tcPr>
          <w:p w14:paraId="031F6ADF"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
        </w:tc>
      </w:tr>
      <w:tr w:rsidR="00483BF4" w:rsidRPr="00CC16D7" w14:paraId="71054608" w14:textId="77777777" w:rsidTr="00483BF4">
        <w:tc>
          <w:tcPr>
            <w:cnfStyle w:val="001000000000" w:firstRow="0" w:lastRow="0" w:firstColumn="1" w:lastColumn="0" w:oddVBand="0" w:evenVBand="0" w:oddHBand="0" w:evenHBand="0" w:firstRowFirstColumn="0" w:firstRowLastColumn="0" w:lastRowFirstColumn="0" w:lastRowLastColumn="0"/>
            <w:tcW w:w="0" w:type="auto"/>
          </w:tcPr>
          <w:p w14:paraId="0C88E0E0" w14:textId="2EE3F32E" w:rsidR="009D7365" w:rsidRDefault="009D7365" w:rsidP="00532CD0">
            <w:pPr>
              <w:jc w:val="both"/>
              <w:rPr>
                <w:b w:val="0"/>
                <w:lang w:val="en-US"/>
              </w:rPr>
            </w:pPr>
            <w:r w:rsidRPr="009D7365">
              <w:rPr>
                <w:lang w:val="en-US"/>
              </w:rPr>
              <w:t>Philosophy of Capitalism</w:t>
            </w:r>
          </w:p>
        </w:tc>
        <w:tc>
          <w:tcPr>
            <w:tcW w:w="0" w:type="auto"/>
          </w:tcPr>
          <w:p w14:paraId="7A27A5BF" w14:textId="698A77D2"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roofErr w:type="spellStart"/>
            <w:r>
              <w:rPr>
                <w:lang w:val="en-US"/>
              </w:rPr>
              <w:t>d</w:t>
            </w:r>
            <w:r w:rsidRPr="009D7365">
              <w:rPr>
                <w:lang w:val="en-US"/>
              </w:rPr>
              <w:t>r</w:t>
            </w:r>
            <w:proofErr w:type="spellEnd"/>
            <w:r w:rsidRPr="009D7365">
              <w:rPr>
                <w:lang w:val="en-US"/>
              </w:rPr>
              <w:t xml:space="preserve"> </w:t>
            </w:r>
            <w:proofErr w:type="spellStart"/>
            <w:r w:rsidRPr="009D7365">
              <w:rPr>
                <w:lang w:val="en-US"/>
              </w:rPr>
              <w:t>Bartosz</w:t>
            </w:r>
            <w:proofErr w:type="spellEnd"/>
            <w:r w:rsidRPr="009D7365">
              <w:rPr>
                <w:lang w:val="en-US"/>
              </w:rPr>
              <w:t xml:space="preserve"> </w:t>
            </w:r>
            <w:proofErr w:type="spellStart"/>
            <w:r w:rsidRPr="009D7365">
              <w:rPr>
                <w:lang w:val="en-US"/>
              </w:rPr>
              <w:t>Kuźniarz</w:t>
            </w:r>
            <w:proofErr w:type="spellEnd"/>
          </w:p>
        </w:tc>
        <w:tc>
          <w:tcPr>
            <w:tcW w:w="0" w:type="auto"/>
          </w:tcPr>
          <w:p w14:paraId="3454518C" w14:textId="77777777"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Cs/>
                <w:sz w:val="22"/>
                <w:szCs w:val="22"/>
                <w:lang w:val="en-US"/>
              </w:rPr>
            </w:pPr>
            <w:r w:rsidRPr="00483BF4">
              <w:rPr>
                <w:bCs/>
                <w:sz w:val="22"/>
                <w:szCs w:val="22"/>
                <w:lang w:val="en-US"/>
              </w:rPr>
              <w:t xml:space="preserve">This course is about capitalism: the social system in which we live. We start with prehistory, reflecting on the significance of the cognitive and the agricultural (agrarian, Neolithic) revolutions for modern economic life. How does the life of hunter-gatherers explain our penchant for chocolate and chips, as well as the content of the first chapters of Genesis? Next, we take a look at the origins and specificity of what Karl Marx called the accumulation of capital. Is capitalism a secular extension of Protestantism or Judaism? What exactly is money? What happened to capitalism after the countercultural revolution of the 1960s – Woodstock and the hippies? Why has the internet changed almost everything in the case of capitalism? Can capitalism be replaced? We end with a journey into the future and the </w:t>
            </w:r>
            <w:proofErr w:type="spellStart"/>
            <w:r w:rsidRPr="00483BF4">
              <w:rPr>
                <w:bCs/>
                <w:sz w:val="22"/>
                <w:szCs w:val="22"/>
                <w:lang w:val="en-US"/>
              </w:rPr>
              <w:t>posthumanist</w:t>
            </w:r>
            <w:proofErr w:type="spellEnd"/>
            <w:r w:rsidRPr="00483BF4">
              <w:rPr>
                <w:bCs/>
                <w:sz w:val="22"/>
                <w:szCs w:val="22"/>
                <w:lang w:val="en-US"/>
              </w:rPr>
              <w:t xml:space="preserve"> dimension of capitalism. Why do we need economic growth? It is possible that contrary to popular belief the ultimate beneficiary of economic growth is not the self-interested individual known as the economic man, but some new, superhuman form of being?</w:t>
            </w:r>
          </w:p>
          <w:p w14:paraId="5E0E8F50" w14:textId="6ACF78A5" w:rsidR="00483BF4" w:rsidRPr="00483BF4" w:rsidRDefault="00483BF4" w:rsidP="00532CD0">
            <w:pPr>
              <w:jc w:val="both"/>
              <w:cnfStyle w:val="000000000000" w:firstRow="0" w:lastRow="0" w:firstColumn="0" w:lastColumn="0" w:oddVBand="0" w:evenVBand="0" w:oddHBand="0" w:evenHBand="0" w:firstRowFirstColumn="0" w:firstRowLastColumn="0" w:lastRowFirstColumn="0" w:lastRowLastColumn="0"/>
              <w:rPr>
                <w:bCs/>
                <w:sz w:val="22"/>
                <w:szCs w:val="22"/>
                <w:lang w:val="en-US"/>
              </w:rPr>
            </w:pPr>
          </w:p>
        </w:tc>
        <w:tc>
          <w:tcPr>
            <w:tcW w:w="0" w:type="auto"/>
          </w:tcPr>
          <w:p w14:paraId="6F9CE4E0" w14:textId="77777777"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
        </w:tc>
      </w:tr>
      <w:tr w:rsidR="00483BF4" w:rsidRPr="00CC16D7" w14:paraId="0334103F" w14:textId="77777777" w:rsidTr="0048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5C8708" w14:textId="2ADE1394" w:rsidR="009D7365" w:rsidRDefault="009D7365" w:rsidP="00532CD0">
            <w:pPr>
              <w:jc w:val="both"/>
              <w:rPr>
                <w:b w:val="0"/>
                <w:lang w:val="en-US"/>
              </w:rPr>
            </w:pPr>
            <w:r w:rsidRPr="009D7365">
              <w:rPr>
                <w:lang w:val="en-US"/>
              </w:rPr>
              <w:t>Contemporary Social Theory</w:t>
            </w:r>
          </w:p>
        </w:tc>
        <w:tc>
          <w:tcPr>
            <w:tcW w:w="0" w:type="auto"/>
          </w:tcPr>
          <w:p w14:paraId="62B52DEC" w14:textId="283F76D4"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roofErr w:type="spellStart"/>
            <w:r>
              <w:rPr>
                <w:lang w:val="en-US"/>
              </w:rPr>
              <w:t>d</w:t>
            </w:r>
            <w:r w:rsidRPr="009D7365">
              <w:rPr>
                <w:lang w:val="en-US"/>
              </w:rPr>
              <w:t>r</w:t>
            </w:r>
            <w:proofErr w:type="spellEnd"/>
            <w:r w:rsidRPr="009D7365">
              <w:rPr>
                <w:lang w:val="en-US"/>
              </w:rPr>
              <w:t xml:space="preserve"> </w:t>
            </w:r>
            <w:proofErr w:type="spellStart"/>
            <w:r w:rsidRPr="009D7365">
              <w:rPr>
                <w:lang w:val="en-US"/>
              </w:rPr>
              <w:t>Bartosz</w:t>
            </w:r>
            <w:proofErr w:type="spellEnd"/>
            <w:r w:rsidRPr="009D7365">
              <w:rPr>
                <w:lang w:val="en-US"/>
              </w:rPr>
              <w:t xml:space="preserve"> </w:t>
            </w:r>
            <w:proofErr w:type="spellStart"/>
            <w:r w:rsidRPr="009D7365">
              <w:rPr>
                <w:lang w:val="en-US"/>
              </w:rPr>
              <w:t>Kuźniarz</w:t>
            </w:r>
            <w:proofErr w:type="spellEnd"/>
          </w:p>
        </w:tc>
        <w:tc>
          <w:tcPr>
            <w:tcW w:w="0" w:type="auto"/>
          </w:tcPr>
          <w:p w14:paraId="2B3E3A9F" w14:textId="77777777" w:rsidR="009D7365" w:rsidRPr="00483BF4" w:rsidRDefault="009D7365" w:rsidP="009D7365">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483BF4">
              <w:rPr>
                <w:sz w:val="22"/>
                <w:szCs w:val="22"/>
                <w:lang w:val="en-US"/>
              </w:rPr>
              <w:t>What has the net and Google done to us? We have reached the stage in which we have access to all information in all places at all times. All you need is a phone with Internet connection. Paradoxically, it didn’t make us any wiser. We lack adequate theory – for it is precisely good theory that allows us to extract relevant data and see regularities and structures in the seeming information chaos of the surrounding world. During the course, students learn some of the contemporary social theories (</w:t>
            </w:r>
            <w:proofErr w:type="spellStart"/>
            <w:r w:rsidRPr="00483BF4">
              <w:rPr>
                <w:sz w:val="22"/>
                <w:szCs w:val="22"/>
                <w:lang w:val="en-US"/>
              </w:rPr>
              <w:t>Bataille</w:t>
            </w:r>
            <w:proofErr w:type="spellEnd"/>
            <w:r w:rsidRPr="00483BF4">
              <w:rPr>
                <w:sz w:val="22"/>
                <w:szCs w:val="22"/>
                <w:lang w:val="en-US"/>
              </w:rPr>
              <w:t xml:space="preserve">, </w:t>
            </w:r>
            <w:proofErr w:type="spellStart"/>
            <w:r w:rsidRPr="00483BF4">
              <w:rPr>
                <w:sz w:val="22"/>
                <w:szCs w:val="22"/>
                <w:lang w:val="en-US"/>
              </w:rPr>
              <w:t>Habermas</w:t>
            </w:r>
            <w:proofErr w:type="spellEnd"/>
            <w:r w:rsidRPr="00483BF4">
              <w:rPr>
                <w:sz w:val="22"/>
                <w:szCs w:val="22"/>
                <w:lang w:val="en-US"/>
              </w:rPr>
              <w:t xml:space="preserve">, Bourdieu, </w:t>
            </w:r>
            <w:proofErr w:type="spellStart"/>
            <w:r w:rsidRPr="00483BF4">
              <w:rPr>
                <w:sz w:val="22"/>
                <w:szCs w:val="22"/>
                <w:lang w:val="en-US"/>
              </w:rPr>
              <w:t>Luhmann</w:t>
            </w:r>
            <w:proofErr w:type="spellEnd"/>
            <w:r w:rsidRPr="00483BF4">
              <w:rPr>
                <w:sz w:val="22"/>
                <w:szCs w:val="22"/>
                <w:lang w:val="en-US"/>
              </w:rPr>
              <w:t xml:space="preserve">, </w:t>
            </w:r>
            <w:proofErr w:type="spellStart"/>
            <w:r w:rsidRPr="00483BF4">
              <w:rPr>
                <w:sz w:val="22"/>
                <w:szCs w:val="22"/>
                <w:lang w:val="en-US"/>
              </w:rPr>
              <w:t>Lyotard</w:t>
            </w:r>
            <w:proofErr w:type="spellEnd"/>
            <w:r w:rsidRPr="00483BF4">
              <w:rPr>
                <w:sz w:val="22"/>
                <w:szCs w:val="22"/>
                <w:lang w:val="en-US"/>
              </w:rPr>
              <w:t xml:space="preserve">, Jameson, </w:t>
            </w:r>
            <w:proofErr w:type="spellStart"/>
            <w:r w:rsidRPr="00483BF4">
              <w:rPr>
                <w:sz w:val="22"/>
                <w:szCs w:val="22"/>
                <w:lang w:val="en-US"/>
              </w:rPr>
              <w:t>Boltanski</w:t>
            </w:r>
            <w:proofErr w:type="spellEnd"/>
            <w:r w:rsidRPr="00483BF4">
              <w:rPr>
                <w:sz w:val="22"/>
                <w:szCs w:val="22"/>
                <w:lang w:val="en-US"/>
              </w:rPr>
              <w:t xml:space="preserve">, </w:t>
            </w:r>
            <w:proofErr w:type="spellStart"/>
            <w:r w:rsidRPr="00483BF4">
              <w:rPr>
                <w:sz w:val="22"/>
                <w:szCs w:val="22"/>
                <w:lang w:val="en-US"/>
              </w:rPr>
              <w:t>Flusser</w:t>
            </w:r>
            <w:proofErr w:type="spellEnd"/>
            <w:r w:rsidRPr="00483BF4">
              <w:rPr>
                <w:sz w:val="22"/>
                <w:szCs w:val="22"/>
                <w:lang w:val="en-US"/>
              </w:rPr>
              <w:t>), acquiring the sensitivity necessary to understand the complex phenomena and processes that make up the fabric of modern society.</w:t>
            </w:r>
          </w:p>
          <w:p w14:paraId="5BAFA5DA" w14:textId="77777777" w:rsidR="009D7365" w:rsidRPr="00483BF4" w:rsidRDefault="009D7365" w:rsidP="00532CD0">
            <w:pPr>
              <w:jc w:val="both"/>
              <w:cnfStyle w:val="000000100000" w:firstRow="0" w:lastRow="0" w:firstColumn="0" w:lastColumn="0" w:oddVBand="0" w:evenVBand="0" w:oddHBand="1" w:evenHBand="0" w:firstRowFirstColumn="0" w:firstRowLastColumn="0" w:lastRowFirstColumn="0" w:lastRowLastColumn="0"/>
              <w:rPr>
                <w:b/>
                <w:sz w:val="22"/>
                <w:szCs w:val="22"/>
                <w:lang w:val="en-US"/>
              </w:rPr>
            </w:pPr>
          </w:p>
        </w:tc>
        <w:tc>
          <w:tcPr>
            <w:tcW w:w="0" w:type="auto"/>
          </w:tcPr>
          <w:p w14:paraId="7C7A8458"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
        </w:tc>
      </w:tr>
      <w:tr w:rsidR="00483BF4" w:rsidRPr="00CC16D7" w14:paraId="5A307A51" w14:textId="77777777" w:rsidTr="00483BF4">
        <w:tc>
          <w:tcPr>
            <w:cnfStyle w:val="001000000000" w:firstRow="0" w:lastRow="0" w:firstColumn="1" w:lastColumn="0" w:oddVBand="0" w:evenVBand="0" w:oddHBand="0" w:evenHBand="0" w:firstRowFirstColumn="0" w:firstRowLastColumn="0" w:lastRowFirstColumn="0" w:lastRowLastColumn="0"/>
            <w:tcW w:w="0" w:type="auto"/>
          </w:tcPr>
          <w:p w14:paraId="7F5FE021" w14:textId="6EE38135" w:rsidR="009D7365" w:rsidRDefault="00483BF4" w:rsidP="00532CD0">
            <w:pPr>
              <w:jc w:val="both"/>
              <w:rPr>
                <w:b w:val="0"/>
                <w:lang w:val="en-US"/>
              </w:rPr>
            </w:pPr>
            <w:r w:rsidRPr="00483BF4">
              <w:rPr>
                <w:lang w:val="en-US"/>
              </w:rPr>
              <w:lastRenderedPageBreak/>
              <w:t>The Main Bioethical Issues</w:t>
            </w:r>
          </w:p>
        </w:tc>
        <w:tc>
          <w:tcPr>
            <w:tcW w:w="0" w:type="auto"/>
          </w:tcPr>
          <w:p w14:paraId="1C264861" w14:textId="2B4DC37A" w:rsidR="009D7365" w:rsidRPr="00483BF4" w:rsidRDefault="00483BF4" w:rsidP="00532CD0">
            <w:pPr>
              <w:jc w:val="both"/>
              <w:cnfStyle w:val="000000000000" w:firstRow="0" w:lastRow="0" w:firstColumn="0" w:lastColumn="0" w:oddVBand="0" w:evenVBand="0" w:oddHBand="0" w:evenHBand="0" w:firstRowFirstColumn="0" w:firstRowLastColumn="0" w:lastRowFirstColumn="0" w:lastRowLastColumn="0"/>
              <w:rPr>
                <w:bCs/>
                <w:lang w:val="en-US"/>
              </w:rPr>
            </w:pPr>
            <w:r w:rsidRPr="00483BF4">
              <w:rPr>
                <w:bCs/>
                <w:lang w:val="en-US"/>
              </w:rPr>
              <w:t xml:space="preserve">Prof. Joanna </w:t>
            </w:r>
            <w:proofErr w:type="spellStart"/>
            <w:r w:rsidRPr="00483BF4">
              <w:rPr>
                <w:bCs/>
                <w:lang w:val="en-US"/>
              </w:rPr>
              <w:t>Smakulska</w:t>
            </w:r>
            <w:proofErr w:type="spellEnd"/>
          </w:p>
        </w:tc>
        <w:tc>
          <w:tcPr>
            <w:tcW w:w="0" w:type="auto"/>
          </w:tcPr>
          <w:p w14:paraId="3D18EDAC" w14:textId="77777777" w:rsidR="009D7365" w:rsidRDefault="00483BF4" w:rsidP="00483BF4">
            <w:pPr>
              <w:cnfStyle w:val="000000000000" w:firstRow="0" w:lastRow="0" w:firstColumn="0" w:lastColumn="0" w:oddVBand="0" w:evenVBand="0" w:oddHBand="0" w:evenHBand="0" w:firstRowFirstColumn="0" w:firstRowLastColumn="0" w:lastRowFirstColumn="0" w:lastRowLastColumn="0"/>
              <w:rPr>
                <w:sz w:val="22"/>
                <w:szCs w:val="22"/>
                <w:lang w:val="en-US"/>
              </w:rPr>
            </w:pPr>
            <w:r w:rsidRPr="00483BF4">
              <w:rPr>
                <w:sz w:val="22"/>
                <w:szCs w:val="22"/>
                <w:lang w:val="en-US"/>
              </w:rPr>
              <w:t>The course aims to present the main problems of bioethics which is an interdisciplinary field that borders on biology, medicine, philosophy, sociology and psychology. In a wider perspective, it is a branch of ecological ethics, which in its deliberations covers all forms of life. The lectures will concern issues related to the rights and interests of animals, indicate the differences in approach to nature in shallow and deep ecology. A narrower approach to bioethics is medical ethics, which has practical aims in a situation of increasing divergence between scientific progress and traditional morality. Discussing specific bioethical problems, such as, for example, abortion or transplantation, will illustrate the growing conflict between perceptions of human life in terms of value and quality.</w:t>
            </w:r>
          </w:p>
          <w:p w14:paraId="03B37B7F" w14:textId="21C9283A" w:rsidR="00483BF4" w:rsidRPr="00483BF4" w:rsidRDefault="00483BF4" w:rsidP="00483BF4">
            <w:pPr>
              <w:cnfStyle w:val="000000000000" w:firstRow="0" w:lastRow="0" w:firstColumn="0" w:lastColumn="0" w:oddVBand="0" w:evenVBand="0" w:oddHBand="0" w:evenHBand="0" w:firstRowFirstColumn="0" w:firstRowLastColumn="0" w:lastRowFirstColumn="0" w:lastRowLastColumn="0"/>
              <w:rPr>
                <w:sz w:val="22"/>
                <w:szCs w:val="22"/>
                <w:lang w:val="en-US" w:eastAsia="en-US"/>
              </w:rPr>
            </w:pPr>
          </w:p>
        </w:tc>
        <w:tc>
          <w:tcPr>
            <w:tcW w:w="0" w:type="auto"/>
          </w:tcPr>
          <w:p w14:paraId="7946329C" w14:textId="2B9CF4F4" w:rsidR="00483BF4" w:rsidRPr="00483BF4" w:rsidRDefault="00483BF4" w:rsidP="00483BF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483BF4">
              <w:rPr>
                <w:sz w:val="20"/>
                <w:szCs w:val="20"/>
                <w:lang w:val="en-US"/>
              </w:rPr>
              <w:t>Articles on bioet</w:t>
            </w:r>
            <w:r>
              <w:rPr>
                <w:sz w:val="20"/>
                <w:szCs w:val="20"/>
                <w:lang w:val="en-US"/>
              </w:rPr>
              <w:t>h</w:t>
            </w:r>
            <w:r w:rsidRPr="00483BF4">
              <w:rPr>
                <w:sz w:val="20"/>
                <w:szCs w:val="20"/>
                <w:lang w:val="en-US"/>
              </w:rPr>
              <w:t>ics in English, e.g.:</w:t>
            </w:r>
            <w:r>
              <w:rPr>
                <w:sz w:val="20"/>
                <w:szCs w:val="20"/>
                <w:lang w:val="en-US"/>
              </w:rPr>
              <w:t xml:space="preserve"> </w:t>
            </w:r>
            <w:r w:rsidRPr="00483BF4">
              <w:rPr>
                <w:sz w:val="20"/>
                <w:szCs w:val="20"/>
                <w:lang w:val="en-US"/>
              </w:rPr>
              <w:t xml:space="preserve">Gonzalo Villanueva, </w:t>
            </w:r>
            <w:r w:rsidRPr="00483BF4">
              <w:rPr>
                <w:i/>
                <w:iCs/>
                <w:sz w:val="20"/>
                <w:szCs w:val="20"/>
                <w:lang w:val="en-US"/>
              </w:rPr>
              <w:t>Against Animal Liberation? Peter Singer and His Critics</w:t>
            </w:r>
            <w:r>
              <w:rPr>
                <w:sz w:val="20"/>
                <w:szCs w:val="20"/>
                <w:lang w:val="en-US"/>
              </w:rPr>
              <w:t>;</w:t>
            </w:r>
          </w:p>
          <w:p w14:paraId="17956AD7" w14:textId="15108841" w:rsidR="009D7365" w:rsidRDefault="00483BF4" w:rsidP="00483BF4">
            <w:pPr>
              <w:jc w:val="both"/>
              <w:cnfStyle w:val="000000000000" w:firstRow="0" w:lastRow="0" w:firstColumn="0" w:lastColumn="0" w:oddVBand="0" w:evenVBand="0" w:oddHBand="0" w:evenHBand="0" w:firstRowFirstColumn="0" w:firstRowLastColumn="0" w:lastRowFirstColumn="0" w:lastRowLastColumn="0"/>
              <w:rPr>
                <w:b/>
                <w:lang w:val="en-US"/>
              </w:rPr>
            </w:pPr>
            <w:r w:rsidRPr="00483BF4">
              <w:rPr>
                <w:sz w:val="20"/>
                <w:szCs w:val="20"/>
                <w:lang w:val="en-US"/>
              </w:rPr>
              <w:t xml:space="preserve">Bobbie </w:t>
            </w:r>
            <w:proofErr w:type="spellStart"/>
            <w:r w:rsidRPr="00483BF4">
              <w:rPr>
                <w:sz w:val="20"/>
                <w:szCs w:val="20"/>
                <w:lang w:val="en-US"/>
              </w:rPr>
              <w:t>Farsides</w:t>
            </w:r>
            <w:proofErr w:type="spellEnd"/>
            <w:r w:rsidRPr="00483BF4">
              <w:rPr>
                <w:sz w:val="20"/>
                <w:szCs w:val="20"/>
                <w:lang w:val="en-US"/>
              </w:rPr>
              <w:t xml:space="preserve">, </w:t>
            </w:r>
            <w:r w:rsidRPr="00483BF4">
              <w:rPr>
                <w:i/>
                <w:iCs/>
                <w:sz w:val="20"/>
                <w:szCs w:val="20"/>
                <w:lang w:val="en-US"/>
              </w:rPr>
              <w:t>Is there such a thing as a life not worth living?</w:t>
            </w:r>
          </w:p>
        </w:tc>
      </w:tr>
      <w:tr w:rsidR="00483BF4" w:rsidRPr="00CC16D7" w14:paraId="50D9421D" w14:textId="77777777" w:rsidTr="0048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D168D2" w14:textId="346A8765" w:rsidR="009D7365" w:rsidRDefault="00483BF4" w:rsidP="00532CD0">
            <w:pPr>
              <w:jc w:val="both"/>
              <w:rPr>
                <w:b w:val="0"/>
                <w:lang w:val="en-US"/>
              </w:rPr>
            </w:pPr>
            <w:r w:rsidRPr="00FD5348">
              <w:rPr>
                <w:lang w:val="en-US"/>
              </w:rPr>
              <w:t>Feminist Bioethics</w:t>
            </w:r>
          </w:p>
        </w:tc>
        <w:tc>
          <w:tcPr>
            <w:tcW w:w="0" w:type="auto"/>
          </w:tcPr>
          <w:p w14:paraId="4CAEE946" w14:textId="0C4359F7" w:rsidR="009D7365" w:rsidRPr="00483BF4" w:rsidRDefault="00483BF4" w:rsidP="00532CD0">
            <w:pPr>
              <w:jc w:val="both"/>
              <w:cnfStyle w:val="000000100000" w:firstRow="0" w:lastRow="0" w:firstColumn="0" w:lastColumn="0" w:oddVBand="0" w:evenVBand="0" w:oddHBand="1" w:evenHBand="0" w:firstRowFirstColumn="0" w:firstRowLastColumn="0" w:lastRowFirstColumn="0" w:lastRowLastColumn="0"/>
              <w:rPr>
                <w:bCs/>
                <w:lang w:val="en-US"/>
              </w:rPr>
            </w:pPr>
            <w:proofErr w:type="spellStart"/>
            <w:r>
              <w:rPr>
                <w:bCs/>
                <w:lang w:val="en-US"/>
              </w:rPr>
              <w:t>dr</w:t>
            </w:r>
            <w:proofErr w:type="spellEnd"/>
            <w:r w:rsidRPr="00483BF4">
              <w:rPr>
                <w:bCs/>
                <w:lang w:val="en-US"/>
              </w:rPr>
              <w:t xml:space="preserve"> Monika </w:t>
            </w:r>
            <w:proofErr w:type="spellStart"/>
            <w:r w:rsidRPr="00483BF4">
              <w:rPr>
                <w:bCs/>
                <w:lang w:val="en-US"/>
              </w:rPr>
              <w:t>Rogowska-Stangret</w:t>
            </w:r>
            <w:proofErr w:type="spellEnd"/>
          </w:p>
        </w:tc>
        <w:tc>
          <w:tcPr>
            <w:tcW w:w="0" w:type="auto"/>
          </w:tcPr>
          <w:p w14:paraId="639DD727" w14:textId="77777777" w:rsidR="009D7365" w:rsidRDefault="00483BF4" w:rsidP="00483BF4">
            <w:pPr>
              <w:pStyle w:val="Akapitzlist"/>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483BF4">
              <w:rPr>
                <w:rFonts w:ascii="Times New Roman" w:hAnsi="Times New Roman"/>
                <w:lang w:val="en-US"/>
              </w:rPr>
              <w:t>The seminar devoted to grasping the feminist approach to bioethics is designed to develop three main thematic areas. First, we will focus on the specificity of feminist approach to ethics. Second, we will reflect on ways, in which feminist reflection on values enters into dialogue with biology and medicine (feminist science and technology studies). Third, we will analyze specific phenomena such as (</w:t>
            </w:r>
            <w:r w:rsidRPr="00483BF4">
              <w:rPr>
                <w:rFonts w:ascii="Times New Roman" w:hAnsi="Times New Roman"/>
                <w:iCs/>
                <w:lang w:val="en-US"/>
              </w:rPr>
              <w:t>trans)gender</w:t>
            </w:r>
            <w:r w:rsidRPr="00483BF4">
              <w:rPr>
                <w:rFonts w:ascii="Times New Roman" w:hAnsi="Times New Roman"/>
                <w:lang w:val="en-US"/>
              </w:rPr>
              <w:t>, race, reproductive rights and reproductive technologies, genetics, epigenetics, so called “environmental diseases”, questions of animals in research and of the environment (including the problem of Anthropocene).</w:t>
            </w:r>
          </w:p>
          <w:p w14:paraId="6D3809FA" w14:textId="0062A698" w:rsidR="00483BF4" w:rsidRPr="00483BF4" w:rsidRDefault="00483BF4" w:rsidP="00483BF4">
            <w:pPr>
              <w:pStyle w:val="Akapitzlist"/>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p>
        </w:tc>
        <w:tc>
          <w:tcPr>
            <w:tcW w:w="0" w:type="auto"/>
          </w:tcPr>
          <w:p w14:paraId="5911B4F2" w14:textId="77777777" w:rsidR="00483BF4" w:rsidRPr="006B483F" w:rsidRDefault="00483BF4" w:rsidP="00483BF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6B483F">
              <w:rPr>
                <w:sz w:val="20"/>
                <w:szCs w:val="20"/>
                <w:lang w:val="en-US"/>
              </w:rPr>
              <w:t xml:space="preserve">D. Haraway, </w:t>
            </w:r>
            <w:r w:rsidRPr="006B483F">
              <w:rPr>
                <w:i/>
                <w:iCs/>
                <w:sz w:val="20"/>
                <w:szCs w:val="20"/>
                <w:lang w:val="en-US"/>
              </w:rPr>
              <w:t>Situated Knowledges: The Science Question in Feminism and the Privilege of Partial Perspective</w:t>
            </w:r>
            <w:r w:rsidRPr="006B483F">
              <w:rPr>
                <w:sz w:val="20"/>
                <w:szCs w:val="20"/>
                <w:lang w:val="en-US"/>
              </w:rPr>
              <w:t>, “Feminist Studies” 14(3), 1988, pp. 575-599;</w:t>
            </w:r>
          </w:p>
          <w:p w14:paraId="1757813B" w14:textId="77777777" w:rsidR="00483BF4" w:rsidRDefault="00483BF4" w:rsidP="00483BF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6B483F">
              <w:rPr>
                <w:sz w:val="20"/>
                <w:szCs w:val="20"/>
                <w:lang w:val="en-US"/>
              </w:rPr>
              <w:t xml:space="preserve">D. Haraway, </w:t>
            </w:r>
            <w:r w:rsidRPr="006B483F">
              <w:rPr>
                <w:i/>
                <w:iCs/>
                <w:sz w:val="20"/>
                <w:szCs w:val="20"/>
                <w:lang w:val="en-US"/>
              </w:rPr>
              <w:t>When Species Meet</w:t>
            </w:r>
            <w:r w:rsidRPr="006B483F">
              <w:rPr>
                <w:sz w:val="20"/>
                <w:szCs w:val="20"/>
                <w:lang w:val="en-US"/>
              </w:rPr>
              <w:t xml:space="preserve">, University of Minnesota Press, Minneapolis 2008; </w:t>
            </w:r>
            <w:r w:rsidRPr="006B483F">
              <w:rPr>
                <w:i/>
                <w:sz w:val="20"/>
                <w:szCs w:val="20"/>
                <w:lang w:val="en-US"/>
              </w:rPr>
              <w:t>Gender: Matter</w:t>
            </w:r>
            <w:r w:rsidRPr="006B483F">
              <w:rPr>
                <w:sz w:val="20"/>
                <w:szCs w:val="20"/>
                <w:lang w:val="en-US"/>
              </w:rPr>
              <w:t xml:space="preserve">, ed. S. </w:t>
            </w:r>
            <w:proofErr w:type="spellStart"/>
            <w:r w:rsidRPr="006B483F">
              <w:rPr>
                <w:sz w:val="20"/>
                <w:szCs w:val="20"/>
                <w:lang w:val="en-US"/>
              </w:rPr>
              <w:t>Alaimo</w:t>
            </w:r>
            <w:proofErr w:type="spellEnd"/>
            <w:r w:rsidRPr="006B483F">
              <w:rPr>
                <w:sz w:val="20"/>
                <w:szCs w:val="20"/>
                <w:lang w:val="en-US"/>
              </w:rPr>
              <w:t xml:space="preserve">, Macmillan Interdisciplinary Handbooks, Farmington Hills, MI: Macmillan Reference USA, 2017; S. </w:t>
            </w:r>
            <w:proofErr w:type="spellStart"/>
            <w:r w:rsidRPr="006B483F">
              <w:rPr>
                <w:sz w:val="20"/>
                <w:szCs w:val="20"/>
                <w:lang w:val="en-US"/>
              </w:rPr>
              <w:t>Alaimo</w:t>
            </w:r>
            <w:proofErr w:type="spellEnd"/>
            <w:r w:rsidRPr="006B483F">
              <w:rPr>
                <w:sz w:val="20"/>
                <w:szCs w:val="20"/>
                <w:lang w:val="en-US"/>
              </w:rPr>
              <w:t xml:space="preserve">, </w:t>
            </w:r>
            <w:r w:rsidRPr="006B483F">
              <w:rPr>
                <w:i/>
                <w:iCs/>
                <w:sz w:val="20"/>
                <w:szCs w:val="20"/>
                <w:lang w:val="en-US"/>
              </w:rPr>
              <w:t>Bodily Natures: Science, Environment, and the Material Self</w:t>
            </w:r>
            <w:r w:rsidRPr="006B483F">
              <w:rPr>
                <w:sz w:val="20"/>
                <w:szCs w:val="20"/>
                <w:lang w:val="en-US"/>
              </w:rPr>
              <w:t xml:space="preserve">, Indiana University Press, Bloomington 2010; M. </w:t>
            </w:r>
            <w:proofErr w:type="spellStart"/>
            <w:r w:rsidRPr="006B483F">
              <w:rPr>
                <w:sz w:val="20"/>
                <w:szCs w:val="20"/>
                <w:lang w:val="en-US"/>
              </w:rPr>
              <w:t>Puig</w:t>
            </w:r>
            <w:proofErr w:type="spellEnd"/>
            <w:r w:rsidRPr="006B483F">
              <w:rPr>
                <w:sz w:val="20"/>
                <w:szCs w:val="20"/>
                <w:lang w:val="en-US"/>
              </w:rPr>
              <w:t xml:space="preserve"> de la </w:t>
            </w:r>
            <w:proofErr w:type="spellStart"/>
            <w:r w:rsidRPr="006B483F">
              <w:rPr>
                <w:sz w:val="20"/>
                <w:szCs w:val="20"/>
                <w:lang w:val="en-US"/>
              </w:rPr>
              <w:t>Bellacasa</w:t>
            </w:r>
            <w:proofErr w:type="spellEnd"/>
            <w:r w:rsidRPr="006B483F">
              <w:rPr>
                <w:sz w:val="20"/>
                <w:szCs w:val="20"/>
                <w:lang w:val="en-US"/>
              </w:rPr>
              <w:t xml:space="preserve">, </w:t>
            </w:r>
            <w:r w:rsidRPr="00FD5348">
              <w:rPr>
                <w:i/>
                <w:iCs/>
                <w:sz w:val="20"/>
                <w:szCs w:val="20"/>
                <w:lang w:val="en-US"/>
              </w:rPr>
              <w:t>Matters of Care: Speculative Ethics in More than Human Worlds</w:t>
            </w:r>
            <w:r w:rsidRPr="006B483F">
              <w:rPr>
                <w:sz w:val="20"/>
                <w:szCs w:val="20"/>
                <w:lang w:val="en-US"/>
              </w:rPr>
              <w:t>, University of Minnesota Press, Minneapolis 2017.</w:t>
            </w:r>
          </w:p>
          <w:p w14:paraId="19E3BD13"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
        </w:tc>
      </w:tr>
      <w:tr w:rsidR="00483BF4" w14:paraId="367C09E7" w14:textId="77777777" w:rsidTr="00483BF4">
        <w:tc>
          <w:tcPr>
            <w:cnfStyle w:val="001000000000" w:firstRow="0" w:lastRow="0" w:firstColumn="1" w:lastColumn="0" w:oddVBand="0" w:evenVBand="0" w:oddHBand="0" w:evenHBand="0" w:firstRowFirstColumn="0" w:firstRowLastColumn="0" w:lastRowFirstColumn="0" w:lastRowLastColumn="0"/>
            <w:tcW w:w="0" w:type="auto"/>
          </w:tcPr>
          <w:p w14:paraId="39CA45ED" w14:textId="7FCBF168" w:rsidR="009D7365" w:rsidRDefault="00483BF4" w:rsidP="00532CD0">
            <w:pPr>
              <w:jc w:val="both"/>
              <w:rPr>
                <w:b w:val="0"/>
                <w:lang w:val="en-US"/>
              </w:rPr>
            </w:pPr>
            <w:r w:rsidRPr="00FD5348">
              <w:rPr>
                <w:lang w:val="en-US"/>
              </w:rPr>
              <w:t>Posthuman Ethics</w:t>
            </w:r>
          </w:p>
        </w:tc>
        <w:tc>
          <w:tcPr>
            <w:tcW w:w="0" w:type="auto"/>
          </w:tcPr>
          <w:p w14:paraId="1FE96473" w14:textId="38281BF4" w:rsidR="009D7365" w:rsidRDefault="00483BF4" w:rsidP="00532CD0">
            <w:pPr>
              <w:jc w:val="both"/>
              <w:cnfStyle w:val="000000000000" w:firstRow="0" w:lastRow="0" w:firstColumn="0" w:lastColumn="0" w:oddVBand="0" w:evenVBand="0" w:oddHBand="0" w:evenHBand="0" w:firstRowFirstColumn="0" w:firstRowLastColumn="0" w:lastRowFirstColumn="0" w:lastRowLastColumn="0"/>
              <w:rPr>
                <w:b/>
                <w:lang w:val="en-US"/>
              </w:rPr>
            </w:pPr>
            <w:proofErr w:type="spellStart"/>
            <w:r>
              <w:rPr>
                <w:bCs/>
                <w:lang w:val="en-US"/>
              </w:rPr>
              <w:t>dr</w:t>
            </w:r>
            <w:proofErr w:type="spellEnd"/>
            <w:r w:rsidRPr="00483BF4">
              <w:rPr>
                <w:bCs/>
                <w:lang w:val="en-US"/>
              </w:rPr>
              <w:t xml:space="preserve"> Monika </w:t>
            </w:r>
            <w:proofErr w:type="spellStart"/>
            <w:r w:rsidRPr="00483BF4">
              <w:rPr>
                <w:bCs/>
                <w:lang w:val="en-US"/>
              </w:rPr>
              <w:t>Rogowska-Stangret</w:t>
            </w:r>
            <w:proofErr w:type="spellEnd"/>
          </w:p>
        </w:tc>
        <w:tc>
          <w:tcPr>
            <w:tcW w:w="0" w:type="auto"/>
          </w:tcPr>
          <w:p w14:paraId="57BF50F7" w14:textId="0F3E5AF4" w:rsidR="009D7365" w:rsidRPr="00483BF4" w:rsidRDefault="00483BF4" w:rsidP="00532CD0">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483BF4">
              <w:rPr>
                <w:sz w:val="22"/>
                <w:szCs w:val="22"/>
                <w:lang w:val="en-US"/>
              </w:rPr>
              <w:t xml:space="preserve">The course is aimed at looking at different conceptualizations of posthuman ethics. We will analyze and reflect on work by e.g. Stacy </w:t>
            </w:r>
            <w:proofErr w:type="spellStart"/>
            <w:r w:rsidRPr="00483BF4">
              <w:rPr>
                <w:sz w:val="22"/>
                <w:szCs w:val="22"/>
                <w:lang w:val="en-US"/>
              </w:rPr>
              <w:t>Alaimo</w:t>
            </w:r>
            <w:proofErr w:type="spellEnd"/>
            <w:r w:rsidRPr="00483BF4">
              <w:rPr>
                <w:sz w:val="22"/>
                <w:szCs w:val="22"/>
                <w:lang w:val="en-US"/>
              </w:rPr>
              <w:t xml:space="preserve"> (</w:t>
            </w:r>
            <w:proofErr w:type="spellStart"/>
            <w:r w:rsidRPr="00483BF4">
              <w:rPr>
                <w:sz w:val="22"/>
                <w:szCs w:val="22"/>
                <w:lang w:val="en-US"/>
              </w:rPr>
              <w:t>transcorporeal</w:t>
            </w:r>
            <w:proofErr w:type="spellEnd"/>
            <w:r w:rsidRPr="00483BF4">
              <w:rPr>
                <w:sz w:val="22"/>
                <w:szCs w:val="22"/>
                <w:lang w:val="en-US"/>
              </w:rPr>
              <w:t xml:space="preserve"> ethics for bodies-environments), Karen Barad (quantum approach to ethics), </w:t>
            </w:r>
            <w:proofErr w:type="spellStart"/>
            <w:r w:rsidRPr="00483BF4">
              <w:rPr>
                <w:sz w:val="22"/>
                <w:szCs w:val="22"/>
                <w:lang w:val="en-US"/>
              </w:rPr>
              <w:t>Rosi</w:t>
            </w:r>
            <w:proofErr w:type="spellEnd"/>
            <w:r w:rsidRPr="00483BF4">
              <w:rPr>
                <w:sz w:val="22"/>
                <w:szCs w:val="22"/>
                <w:lang w:val="en-US"/>
              </w:rPr>
              <w:t xml:space="preserve"> </w:t>
            </w:r>
            <w:proofErr w:type="spellStart"/>
            <w:r w:rsidRPr="00483BF4">
              <w:rPr>
                <w:sz w:val="22"/>
                <w:szCs w:val="22"/>
                <w:lang w:val="en-US"/>
              </w:rPr>
              <w:t>Braidotti</w:t>
            </w:r>
            <w:proofErr w:type="spellEnd"/>
            <w:r w:rsidRPr="00483BF4">
              <w:rPr>
                <w:sz w:val="22"/>
                <w:szCs w:val="22"/>
                <w:lang w:val="en-US"/>
              </w:rPr>
              <w:t xml:space="preserve"> (</w:t>
            </w:r>
            <w:proofErr w:type="spellStart"/>
            <w:r w:rsidRPr="00483BF4">
              <w:rPr>
                <w:sz w:val="22"/>
                <w:szCs w:val="22"/>
                <w:lang w:val="en-US"/>
              </w:rPr>
              <w:t>posthuman</w:t>
            </w:r>
            <w:proofErr w:type="spellEnd"/>
            <w:r w:rsidRPr="00483BF4">
              <w:rPr>
                <w:sz w:val="22"/>
                <w:szCs w:val="22"/>
                <w:lang w:val="en-US"/>
              </w:rPr>
              <w:t xml:space="preserve"> ethics of becoming-imperceptible, nomadic ethics, ethics of joy), Claire Colebrook (ethics involved in rethinking the meaning of extinction and life beyond anthropocentrism and the human), Donna Haraway (the concept of response-ability), Michael Marder (plant-inspired ethics), Timothy Morton (ethics based on efforts to rethink relations between human and non-human), Deborah Bird Rose and Thom van </w:t>
            </w:r>
            <w:proofErr w:type="spellStart"/>
            <w:r w:rsidRPr="00483BF4">
              <w:rPr>
                <w:sz w:val="22"/>
                <w:szCs w:val="22"/>
                <w:lang w:val="en-US"/>
              </w:rPr>
              <w:t>Dooren</w:t>
            </w:r>
            <w:proofErr w:type="spellEnd"/>
            <w:r w:rsidRPr="00483BF4">
              <w:rPr>
                <w:sz w:val="22"/>
                <w:szCs w:val="22"/>
                <w:lang w:val="en-US"/>
              </w:rPr>
              <w:t xml:space="preserve"> </w:t>
            </w:r>
            <w:r w:rsidRPr="00483BF4">
              <w:rPr>
                <w:sz w:val="22"/>
                <w:szCs w:val="22"/>
                <w:lang w:val="en-US"/>
              </w:rPr>
              <w:lastRenderedPageBreak/>
              <w:t xml:space="preserve">(ethics in times of extinction), Joanna </w:t>
            </w:r>
            <w:proofErr w:type="spellStart"/>
            <w:r w:rsidRPr="00483BF4">
              <w:rPr>
                <w:sz w:val="22"/>
                <w:szCs w:val="22"/>
                <w:lang w:val="en-US"/>
              </w:rPr>
              <w:t>Żylińska</w:t>
            </w:r>
            <w:proofErr w:type="spellEnd"/>
            <w:r w:rsidRPr="00483BF4">
              <w:rPr>
                <w:sz w:val="22"/>
                <w:szCs w:val="22"/>
                <w:lang w:val="en-US"/>
              </w:rPr>
              <w:t xml:space="preserve"> (minimal ethics).</w:t>
            </w:r>
          </w:p>
        </w:tc>
        <w:tc>
          <w:tcPr>
            <w:tcW w:w="0" w:type="auto"/>
          </w:tcPr>
          <w:p w14:paraId="4E739561" w14:textId="77777777" w:rsidR="009D7365" w:rsidRDefault="00483BF4" w:rsidP="00532CD0">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6B483F">
              <w:rPr>
                <w:sz w:val="20"/>
                <w:szCs w:val="20"/>
                <w:lang w:val="en-US"/>
              </w:rPr>
              <w:lastRenderedPageBreak/>
              <w:t xml:space="preserve">S. </w:t>
            </w:r>
            <w:proofErr w:type="spellStart"/>
            <w:r w:rsidRPr="006B483F">
              <w:rPr>
                <w:sz w:val="20"/>
                <w:szCs w:val="20"/>
                <w:lang w:val="en-US"/>
              </w:rPr>
              <w:t>Alaimo</w:t>
            </w:r>
            <w:proofErr w:type="spellEnd"/>
            <w:r w:rsidRPr="006B483F">
              <w:rPr>
                <w:sz w:val="20"/>
                <w:szCs w:val="20"/>
                <w:lang w:val="en-US"/>
              </w:rPr>
              <w:t xml:space="preserve">, </w:t>
            </w:r>
            <w:r w:rsidRPr="006B483F">
              <w:rPr>
                <w:i/>
                <w:iCs/>
                <w:sz w:val="20"/>
                <w:szCs w:val="20"/>
                <w:lang w:val="en-US"/>
              </w:rPr>
              <w:t>Bodily Natures: Science, Environment, and the Material Self</w:t>
            </w:r>
            <w:r w:rsidRPr="006B483F">
              <w:rPr>
                <w:sz w:val="20"/>
                <w:szCs w:val="20"/>
                <w:lang w:val="en-US"/>
              </w:rPr>
              <w:t xml:space="preserve">, Indiana University Press, Bloomington 2010; C. Colebrook, </w:t>
            </w:r>
            <w:r w:rsidRPr="006B483F">
              <w:rPr>
                <w:i/>
                <w:iCs/>
                <w:sz w:val="20"/>
                <w:szCs w:val="20"/>
                <w:lang w:val="en-US"/>
              </w:rPr>
              <w:t xml:space="preserve">Death of the </w:t>
            </w:r>
            <w:proofErr w:type="spellStart"/>
            <w:r w:rsidRPr="006B483F">
              <w:rPr>
                <w:i/>
                <w:iCs/>
                <w:sz w:val="20"/>
                <w:szCs w:val="20"/>
                <w:lang w:val="en-US"/>
              </w:rPr>
              <w:t>PostHuman</w:t>
            </w:r>
            <w:proofErr w:type="spellEnd"/>
            <w:r w:rsidRPr="006B483F">
              <w:rPr>
                <w:i/>
                <w:iCs/>
                <w:sz w:val="20"/>
                <w:szCs w:val="20"/>
                <w:lang w:val="en-US"/>
              </w:rPr>
              <w:t>: Essays on Extinction</w:t>
            </w:r>
            <w:r w:rsidRPr="006B483F">
              <w:rPr>
                <w:sz w:val="20"/>
                <w:szCs w:val="20"/>
                <w:lang w:val="en-US"/>
              </w:rPr>
              <w:t xml:space="preserve">, Vol. 1, Open Humanities Press, Ann Arbor 2014; C. Colebrook, </w:t>
            </w:r>
            <w:r w:rsidRPr="006B483F">
              <w:rPr>
                <w:i/>
                <w:iCs/>
                <w:sz w:val="20"/>
                <w:szCs w:val="20"/>
                <w:lang w:val="en-US"/>
              </w:rPr>
              <w:t>Sex After Life: Essays on Extinction</w:t>
            </w:r>
            <w:r w:rsidRPr="006B483F">
              <w:rPr>
                <w:sz w:val="20"/>
                <w:szCs w:val="20"/>
                <w:lang w:val="en-US"/>
              </w:rPr>
              <w:t xml:space="preserve">, Vol. 2, Open Humanities Press, Ann Arbor 2014; J. </w:t>
            </w:r>
            <w:proofErr w:type="spellStart"/>
            <w:r w:rsidRPr="006B483F">
              <w:rPr>
                <w:sz w:val="20"/>
                <w:szCs w:val="20"/>
                <w:lang w:val="en-US"/>
              </w:rPr>
              <w:t>Żylińska</w:t>
            </w:r>
            <w:proofErr w:type="spellEnd"/>
            <w:r w:rsidRPr="006B483F">
              <w:rPr>
                <w:sz w:val="20"/>
                <w:szCs w:val="20"/>
                <w:lang w:val="en-US"/>
              </w:rPr>
              <w:t xml:space="preserve">, </w:t>
            </w:r>
            <w:r w:rsidRPr="006B483F">
              <w:rPr>
                <w:i/>
                <w:iCs/>
                <w:sz w:val="20"/>
                <w:szCs w:val="20"/>
                <w:lang w:val="en-US"/>
              </w:rPr>
              <w:t>Minimal Ethics for the Anthropocene</w:t>
            </w:r>
            <w:r w:rsidRPr="006B483F">
              <w:rPr>
                <w:sz w:val="20"/>
                <w:szCs w:val="20"/>
                <w:lang w:val="en-US"/>
              </w:rPr>
              <w:t xml:space="preserve">, Open Humanities Press, Ann Arbor 2014; T. Morton, </w:t>
            </w:r>
            <w:r w:rsidRPr="006B483F">
              <w:rPr>
                <w:i/>
                <w:iCs/>
                <w:sz w:val="20"/>
                <w:szCs w:val="20"/>
                <w:lang w:val="en-US"/>
              </w:rPr>
              <w:t>Dark Ecology: For a Logic of Future Coexistence</w:t>
            </w:r>
            <w:r w:rsidRPr="006B483F">
              <w:rPr>
                <w:sz w:val="20"/>
                <w:szCs w:val="20"/>
                <w:lang w:val="en-US"/>
              </w:rPr>
              <w:t xml:space="preserve">, Columbia UP, New York 2018; R. </w:t>
            </w:r>
            <w:proofErr w:type="spellStart"/>
            <w:r w:rsidRPr="006B483F">
              <w:rPr>
                <w:sz w:val="20"/>
                <w:szCs w:val="20"/>
                <w:lang w:val="en-US"/>
              </w:rPr>
              <w:t>Braidotti</w:t>
            </w:r>
            <w:proofErr w:type="spellEnd"/>
            <w:r w:rsidRPr="006B483F">
              <w:rPr>
                <w:sz w:val="20"/>
                <w:szCs w:val="20"/>
                <w:lang w:val="en-US"/>
              </w:rPr>
              <w:t xml:space="preserve">, </w:t>
            </w:r>
            <w:r w:rsidRPr="006B483F">
              <w:rPr>
                <w:i/>
                <w:iCs/>
                <w:sz w:val="20"/>
                <w:szCs w:val="20"/>
                <w:lang w:val="en-US"/>
              </w:rPr>
              <w:t xml:space="preserve">The </w:t>
            </w:r>
            <w:proofErr w:type="spellStart"/>
            <w:r w:rsidRPr="006B483F">
              <w:rPr>
                <w:i/>
                <w:iCs/>
                <w:sz w:val="20"/>
                <w:szCs w:val="20"/>
                <w:lang w:val="en-US"/>
              </w:rPr>
              <w:t>Posthuman</w:t>
            </w:r>
            <w:proofErr w:type="spellEnd"/>
            <w:r w:rsidRPr="006B483F">
              <w:rPr>
                <w:sz w:val="20"/>
                <w:szCs w:val="20"/>
                <w:lang w:val="en-US"/>
              </w:rPr>
              <w:t xml:space="preserve">. Polity Press, Cambridge 2013; M. Marder, </w:t>
            </w:r>
            <w:r w:rsidRPr="006B483F">
              <w:rPr>
                <w:i/>
                <w:iCs/>
                <w:sz w:val="20"/>
                <w:szCs w:val="20"/>
                <w:lang w:val="en-US"/>
              </w:rPr>
              <w:t>On the Verge of Respect. Ontological and Phenomenological Investigations into Plant Ethics</w:t>
            </w:r>
            <w:r w:rsidRPr="006B483F">
              <w:rPr>
                <w:sz w:val="20"/>
                <w:szCs w:val="20"/>
                <w:lang w:val="en-US"/>
              </w:rPr>
              <w:t xml:space="preserve">, </w:t>
            </w:r>
            <w:proofErr w:type="spellStart"/>
            <w:r w:rsidRPr="006B483F">
              <w:rPr>
                <w:sz w:val="20"/>
                <w:szCs w:val="20"/>
                <w:lang w:val="en-US"/>
              </w:rPr>
              <w:t>Epoché</w:t>
            </w:r>
            <w:proofErr w:type="spellEnd"/>
            <w:r w:rsidRPr="006B483F">
              <w:rPr>
                <w:sz w:val="20"/>
                <w:szCs w:val="20"/>
                <w:lang w:val="en-US"/>
              </w:rPr>
              <w:t xml:space="preserve">: A Journal for the History of Philosophy 18(1), 2013: 247-265; M. Marder, </w:t>
            </w:r>
            <w:r w:rsidRPr="006B483F">
              <w:rPr>
                <w:i/>
                <w:iCs/>
                <w:sz w:val="20"/>
                <w:szCs w:val="20"/>
                <w:lang w:val="en-US"/>
              </w:rPr>
              <w:t>Plant-</w:t>
            </w:r>
            <w:r w:rsidRPr="006B483F">
              <w:rPr>
                <w:i/>
                <w:iCs/>
                <w:sz w:val="20"/>
                <w:szCs w:val="20"/>
                <w:lang w:val="en-US"/>
              </w:rPr>
              <w:lastRenderedPageBreak/>
              <w:t>Thinking: A Philosophy of Vegetal Life</w:t>
            </w:r>
            <w:r w:rsidRPr="006B483F">
              <w:rPr>
                <w:sz w:val="20"/>
                <w:szCs w:val="20"/>
                <w:lang w:val="en-US"/>
              </w:rPr>
              <w:t xml:space="preserve">, Columbia UP, New York 2013; </w:t>
            </w:r>
            <w:r w:rsidRPr="006B483F">
              <w:rPr>
                <w:i/>
                <w:iCs/>
                <w:sz w:val="20"/>
                <w:szCs w:val="20"/>
                <w:lang w:val="en-US"/>
              </w:rPr>
              <w:t>Extinction Studies. Stories of Time, Death, and Generations</w:t>
            </w:r>
            <w:r w:rsidRPr="006B483F">
              <w:rPr>
                <w:sz w:val="20"/>
                <w:szCs w:val="20"/>
                <w:lang w:val="en-US"/>
              </w:rPr>
              <w:t xml:space="preserve">, Ed. D. Bird Rose, T. van </w:t>
            </w:r>
            <w:proofErr w:type="spellStart"/>
            <w:r w:rsidRPr="006B483F">
              <w:rPr>
                <w:sz w:val="20"/>
                <w:szCs w:val="20"/>
                <w:lang w:val="en-US"/>
              </w:rPr>
              <w:t>Dooren</w:t>
            </w:r>
            <w:proofErr w:type="spellEnd"/>
            <w:r w:rsidRPr="006B483F">
              <w:rPr>
                <w:sz w:val="20"/>
                <w:szCs w:val="20"/>
                <w:lang w:val="en-US"/>
              </w:rPr>
              <w:t xml:space="preserve">, M. </w:t>
            </w:r>
            <w:proofErr w:type="spellStart"/>
            <w:r w:rsidRPr="006B483F">
              <w:rPr>
                <w:sz w:val="20"/>
                <w:szCs w:val="20"/>
                <w:lang w:val="en-US"/>
              </w:rPr>
              <w:t>Chrulew</w:t>
            </w:r>
            <w:proofErr w:type="spellEnd"/>
            <w:r w:rsidRPr="006B483F">
              <w:rPr>
                <w:sz w:val="20"/>
                <w:szCs w:val="20"/>
                <w:lang w:val="en-US"/>
              </w:rPr>
              <w:t>. Columbia UP, New York 2017.</w:t>
            </w:r>
          </w:p>
          <w:p w14:paraId="6191EE9E" w14:textId="63C66DEA" w:rsidR="00483BF4" w:rsidRPr="00483BF4" w:rsidRDefault="00483BF4" w:rsidP="00532CD0">
            <w:pPr>
              <w:jc w:val="both"/>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483BF4" w:rsidRPr="00CC16D7" w14:paraId="44165DAA" w14:textId="77777777" w:rsidTr="0048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94A8FA" w14:textId="013AA6EE" w:rsidR="009D7365" w:rsidRDefault="00483BF4" w:rsidP="00532CD0">
            <w:pPr>
              <w:jc w:val="both"/>
              <w:rPr>
                <w:b w:val="0"/>
                <w:lang w:val="en-US"/>
              </w:rPr>
            </w:pPr>
            <w:r w:rsidRPr="00FD5348">
              <w:rPr>
                <w:lang w:val="en-US"/>
              </w:rPr>
              <w:lastRenderedPageBreak/>
              <w:t>Introduction to New Materialisms</w:t>
            </w:r>
          </w:p>
        </w:tc>
        <w:tc>
          <w:tcPr>
            <w:tcW w:w="0" w:type="auto"/>
          </w:tcPr>
          <w:p w14:paraId="1523524B" w14:textId="75C52984" w:rsidR="009D7365" w:rsidRDefault="00483BF4" w:rsidP="00532CD0">
            <w:pPr>
              <w:jc w:val="both"/>
              <w:cnfStyle w:val="000000100000" w:firstRow="0" w:lastRow="0" w:firstColumn="0" w:lastColumn="0" w:oddVBand="0" w:evenVBand="0" w:oddHBand="1" w:evenHBand="0" w:firstRowFirstColumn="0" w:firstRowLastColumn="0" w:lastRowFirstColumn="0" w:lastRowLastColumn="0"/>
              <w:rPr>
                <w:b/>
                <w:lang w:val="en-US"/>
              </w:rPr>
            </w:pPr>
            <w:proofErr w:type="spellStart"/>
            <w:r>
              <w:rPr>
                <w:bCs/>
                <w:lang w:val="en-US"/>
              </w:rPr>
              <w:t>dr</w:t>
            </w:r>
            <w:proofErr w:type="spellEnd"/>
            <w:r w:rsidRPr="00483BF4">
              <w:rPr>
                <w:bCs/>
                <w:lang w:val="en-US"/>
              </w:rPr>
              <w:t xml:space="preserve"> Monika </w:t>
            </w:r>
            <w:proofErr w:type="spellStart"/>
            <w:r w:rsidRPr="00483BF4">
              <w:rPr>
                <w:bCs/>
                <w:lang w:val="en-US"/>
              </w:rPr>
              <w:t>Rogowska-Stangret</w:t>
            </w:r>
            <w:proofErr w:type="spellEnd"/>
          </w:p>
        </w:tc>
        <w:tc>
          <w:tcPr>
            <w:tcW w:w="0" w:type="auto"/>
          </w:tcPr>
          <w:p w14:paraId="757AF2D2" w14:textId="77777777" w:rsidR="00483BF4" w:rsidRPr="00483BF4" w:rsidRDefault="00483BF4" w:rsidP="00483BF4">
            <w:pPr>
              <w:jc w:val="both"/>
              <w:cnfStyle w:val="000000100000" w:firstRow="0" w:lastRow="0" w:firstColumn="0" w:lastColumn="0" w:oddVBand="0" w:evenVBand="0" w:oddHBand="1" w:evenHBand="0" w:firstRowFirstColumn="0" w:firstRowLastColumn="0" w:lastRowFirstColumn="0" w:lastRowLastColumn="0"/>
              <w:rPr>
                <w:sz w:val="22"/>
                <w:szCs w:val="22"/>
                <w:lang w:val="en-US"/>
              </w:rPr>
            </w:pPr>
            <w:r w:rsidRPr="00483BF4">
              <w:rPr>
                <w:sz w:val="22"/>
                <w:szCs w:val="22"/>
                <w:lang w:val="en-US"/>
              </w:rPr>
              <w:t xml:space="preserve">The seminar is aimed at reflecting on the new materialisms as theoretical trend in contemporary philosophy. In particular, we will struggle to grasp its genealogies (e.g. poststructuralism, feminist science and technology studies, corporeal philosophy), main concepts (e.g. </w:t>
            </w:r>
            <w:proofErr w:type="spellStart"/>
            <w:r w:rsidRPr="00483BF4">
              <w:rPr>
                <w:i/>
                <w:iCs/>
                <w:sz w:val="22"/>
                <w:szCs w:val="22"/>
                <w:lang w:val="en-US"/>
              </w:rPr>
              <w:t>zoe</w:t>
            </w:r>
            <w:proofErr w:type="spellEnd"/>
            <w:r w:rsidRPr="00483BF4">
              <w:rPr>
                <w:sz w:val="22"/>
                <w:szCs w:val="22"/>
                <w:lang w:val="en-US"/>
              </w:rPr>
              <w:t xml:space="preserve">, agency, human and non-human, </w:t>
            </w:r>
            <w:proofErr w:type="spellStart"/>
            <w:r w:rsidRPr="00483BF4">
              <w:rPr>
                <w:sz w:val="22"/>
                <w:szCs w:val="22"/>
                <w:lang w:val="en-US"/>
              </w:rPr>
              <w:t>naturecultures</w:t>
            </w:r>
            <w:proofErr w:type="spellEnd"/>
            <w:r w:rsidRPr="00483BF4">
              <w:rPr>
                <w:sz w:val="22"/>
                <w:szCs w:val="22"/>
                <w:lang w:val="en-US"/>
              </w:rPr>
              <w:t xml:space="preserve">, politics), methodologies (e.g. agential realism, quantum methodologies) and possible horizons of future developments. </w:t>
            </w:r>
          </w:p>
          <w:p w14:paraId="0718C810" w14:textId="77777777" w:rsidR="009D7365" w:rsidRPr="00483BF4" w:rsidRDefault="009D7365" w:rsidP="00532CD0">
            <w:pPr>
              <w:jc w:val="both"/>
              <w:cnfStyle w:val="000000100000" w:firstRow="0" w:lastRow="0" w:firstColumn="0" w:lastColumn="0" w:oddVBand="0" w:evenVBand="0" w:oddHBand="1" w:evenHBand="0" w:firstRowFirstColumn="0" w:firstRowLastColumn="0" w:lastRowFirstColumn="0" w:lastRowLastColumn="0"/>
              <w:rPr>
                <w:b/>
                <w:sz w:val="22"/>
                <w:szCs w:val="22"/>
                <w:lang w:val="en-US"/>
              </w:rPr>
            </w:pPr>
          </w:p>
        </w:tc>
        <w:tc>
          <w:tcPr>
            <w:tcW w:w="0" w:type="auto"/>
          </w:tcPr>
          <w:p w14:paraId="763E5FB0" w14:textId="77777777" w:rsidR="00483BF4" w:rsidRPr="006B483F" w:rsidRDefault="00483BF4" w:rsidP="00483BF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6B483F">
              <w:rPr>
                <w:sz w:val="20"/>
                <w:szCs w:val="20"/>
                <w:lang w:val="en-US"/>
              </w:rPr>
              <w:t xml:space="preserve">D. </w:t>
            </w:r>
            <w:proofErr w:type="spellStart"/>
            <w:r w:rsidRPr="006B483F">
              <w:rPr>
                <w:sz w:val="20"/>
                <w:szCs w:val="20"/>
                <w:lang w:val="en-US"/>
              </w:rPr>
              <w:t>Coole</w:t>
            </w:r>
            <w:proofErr w:type="spellEnd"/>
            <w:r w:rsidRPr="006B483F">
              <w:rPr>
                <w:sz w:val="20"/>
                <w:szCs w:val="20"/>
                <w:lang w:val="en-US"/>
              </w:rPr>
              <w:t xml:space="preserve">, S. Frost (eds.), </w:t>
            </w:r>
            <w:r w:rsidRPr="006B483F">
              <w:rPr>
                <w:i/>
                <w:iCs/>
                <w:sz w:val="20"/>
                <w:szCs w:val="20"/>
                <w:lang w:val="en-US"/>
              </w:rPr>
              <w:t>New materialisms: Ontology, Agency, and Politics</w:t>
            </w:r>
            <w:r w:rsidRPr="006B483F">
              <w:rPr>
                <w:sz w:val="20"/>
                <w:szCs w:val="20"/>
                <w:lang w:val="en-US"/>
              </w:rPr>
              <w:t xml:space="preserve">, Duke University Press, Durham, London 2010; R. </w:t>
            </w:r>
            <w:proofErr w:type="spellStart"/>
            <w:r w:rsidRPr="006B483F">
              <w:rPr>
                <w:sz w:val="20"/>
                <w:szCs w:val="20"/>
                <w:lang w:val="en-US"/>
              </w:rPr>
              <w:t>Dolphijn</w:t>
            </w:r>
            <w:proofErr w:type="spellEnd"/>
            <w:r w:rsidRPr="006B483F">
              <w:rPr>
                <w:sz w:val="20"/>
                <w:szCs w:val="20"/>
                <w:lang w:val="en-US"/>
              </w:rPr>
              <w:t xml:space="preserve">, I. van der </w:t>
            </w:r>
            <w:proofErr w:type="spellStart"/>
            <w:r w:rsidRPr="006B483F">
              <w:rPr>
                <w:sz w:val="20"/>
                <w:szCs w:val="20"/>
                <w:lang w:val="en-US"/>
              </w:rPr>
              <w:t>Tuin</w:t>
            </w:r>
            <w:proofErr w:type="spellEnd"/>
            <w:r w:rsidRPr="006B483F">
              <w:rPr>
                <w:sz w:val="20"/>
                <w:szCs w:val="20"/>
                <w:lang w:val="en-US"/>
              </w:rPr>
              <w:t xml:space="preserve">, </w:t>
            </w:r>
            <w:r w:rsidRPr="006B483F">
              <w:rPr>
                <w:i/>
                <w:iCs/>
                <w:sz w:val="20"/>
                <w:szCs w:val="20"/>
                <w:lang w:val="en-US"/>
              </w:rPr>
              <w:t>New Materialism: Interviews and Cartographies</w:t>
            </w:r>
            <w:r w:rsidRPr="006B483F">
              <w:rPr>
                <w:sz w:val="20"/>
                <w:szCs w:val="20"/>
                <w:lang w:val="en-US"/>
              </w:rPr>
              <w:t xml:space="preserve">, Open Humanities Press, Ann Arbor 2012; I. van der </w:t>
            </w:r>
            <w:proofErr w:type="spellStart"/>
            <w:r w:rsidRPr="006B483F">
              <w:rPr>
                <w:sz w:val="20"/>
                <w:szCs w:val="20"/>
                <w:lang w:val="en-US"/>
              </w:rPr>
              <w:t>Tuin</w:t>
            </w:r>
            <w:proofErr w:type="spellEnd"/>
            <w:r w:rsidRPr="006B483F">
              <w:rPr>
                <w:sz w:val="20"/>
                <w:szCs w:val="20"/>
                <w:lang w:val="en-US"/>
              </w:rPr>
              <w:t>, Generational Feminism: New Materialist Introduction to a Generative Approach, Lexington Books, London 2015.</w:t>
            </w:r>
          </w:p>
          <w:p w14:paraId="51E9CE4F" w14:textId="77777777" w:rsidR="00483BF4" w:rsidRPr="006B483F" w:rsidRDefault="00483BF4" w:rsidP="00483BF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p>
          <w:p w14:paraId="5CBFC5DC" w14:textId="77777777" w:rsidR="009D7365" w:rsidRDefault="009D7365" w:rsidP="00532CD0">
            <w:pPr>
              <w:jc w:val="both"/>
              <w:cnfStyle w:val="000000100000" w:firstRow="0" w:lastRow="0" w:firstColumn="0" w:lastColumn="0" w:oddVBand="0" w:evenVBand="0" w:oddHBand="1" w:evenHBand="0" w:firstRowFirstColumn="0" w:firstRowLastColumn="0" w:lastRowFirstColumn="0" w:lastRowLastColumn="0"/>
              <w:rPr>
                <w:b/>
                <w:lang w:val="en-US"/>
              </w:rPr>
            </w:pPr>
          </w:p>
        </w:tc>
      </w:tr>
      <w:tr w:rsidR="00483BF4" w:rsidRPr="00CC16D7" w14:paraId="3EFCD1E5" w14:textId="77777777" w:rsidTr="00483BF4">
        <w:tc>
          <w:tcPr>
            <w:cnfStyle w:val="001000000000" w:firstRow="0" w:lastRow="0" w:firstColumn="1" w:lastColumn="0" w:oddVBand="0" w:evenVBand="0" w:oddHBand="0" w:evenHBand="0" w:firstRowFirstColumn="0" w:firstRowLastColumn="0" w:lastRowFirstColumn="0" w:lastRowLastColumn="0"/>
            <w:tcW w:w="0" w:type="auto"/>
          </w:tcPr>
          <w:p w14:paraId="29142D4F" w14:textId="3E915A68" w:rsidR="009D7365" w:rsidRDefault="00483BF4" w:rsidP="00532CD0">
            <w:pPr>
              <w:jc w:val="both"/>
              <w:rPr>
                <w:b w:val="0"/>
                <w:lang w:val="en-US"/>
              </w:rPr>
            </w:pPr>
            <w:r w:rsidRPr="00FD5348">
              <w:rPr>
                <w:lang w:val="en-US"/>
              </w:rPr>
              <w:t>Theories of thinking beyond the anthropocentric paradigm</w:t>
            </w:r>
          </w:p>
        </w:tc>
        <w:tc>
          <w:tcPr>
            <w:tcW w:w="0" w:type="auto"/>
          </w:tcPr>
          <w:p w14:paraId="061AEE6B" w14:textId="27D6B0E7" w:rsidR="009D7365" w:rsidRDefault="00483BF4" w:rsidP="00532CD0">
            <w:pPr>
              <w:jc w:val="both"/>
              <w:cnfStyle w:val="000000000000" w:firstRow="0" w:lastRow="0" w:firstColumn="0" w:lastColumn="0" w:oddVBand="0" w:evenVBand="0" w:oddHBand="0" w:evenHBand="0" w:firstRowFirstColumn="0" w:firstRowLastColumn="0" w:lastRowFirstColumn="0" w:lastRowLastColumn="0"/>
              <w:rPr>
                <w:b/>
                <w:lang w:val="en-US"/>
              </w:rPr>
            </w:pPr>
            <w:proofErr w:type="spellStart"/>
            <w:r>
              <w:rPr>
                <w:bCs/>
                <w:lang w:val="en-US"/>
              </w:rPr>
              <w:t>dr</w:t>
            </w:r>
            <w:proofErr w:type="spellEnd"/>
            <w:r w:rsidRPr="00483BF4">
              <w:rPr>
                <w:bCs/>
                <w:lang w:val="en-US"/>
              </w:rPr>
              <w:t xml:space="preserve"> Monika </w:t>
            </w:r>
            <w:proofErr w:type="spellStart"/>
            <w:r w:rsidRPr="00483BF4">
              <w:rPr>
                <w:bCs/>
                <w:lang w:val="en-US"/>
              </w:rPr>
              <w:t>Rogowska-Stangret</w:t>
            </w:r>
            <w:proofErr w:type="spellEnd"/>
          </w:p>
        </w:tc>
        <w:tc>
          <w:tcPr>
            <w:tcW w:w="0" w:type="auto"/>
          </w:tcPr>
          <w:p w14:paraId="4A80AE74" w14:textId="77777777" w:rsidR="009D7365" w:rsidRDefault="00483BF4" w:rsidP="00532CD0">
            <w:pPr>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483BF4">
              <w:rPr>
                <w:sz w:val="22"/>
                <w:szCs w:val="22"/>
                <w:lang w:val="en-US"/>
              </w:rPr>
              <w:t xml:space="preserve">The course is devoted to grasping the meaning and sense of thinking in the context of anthropo-de-centering theories (e.g. new materialisms, posthumanism). The creation of flat ontologies, human-non-human agencies, </w:t>
            </w:r>
            <w:proofErr w:type="spellStart"/>
            <w:r w:rsidRPr="00483BF4">
              <w:rPr>
                <w:sz w:val="22"/>
                <w:szCs w:val="22"/>
                <w:lang w:val="en-US"/>
              </w:rPr>
              <w:t>naturecultures</w:t>
            </w:r>
            <w:proofErr w:type="spellEnd"/>
            <w:r w:rsidRPr="00483BF4">
              <w:rPr>
                <w:sz w:val="22"/>
                <w:szCs w:val="22"/>
                <w:lang w:val="en-US"/>
              </w:rPr>
              <w:t xml:space="preserve"> and demands to move beyond the anthropocentric paradigm are all shifting our understanding of thinking: what would thinking be if not purely human activity? How this reformulated concept of thinking might influence philosophy? What could philosophy become? How does thinking beyond the anthropocentric paradigm influence our ethics and politics? We will search answers in works by e.g. M. </w:t>
            </w:r>
            <w:proofErr w:type="spellStart"/>
            <w:r w:rsidRPr="00483BF4">
              <w:rPr>
                <w:sz w:val="22"/>
                <w:szCs w:val="22"/>
                <w:lang w:val="en-US"/>
              </w:rPr>
              <w:t>Puig</w:t>
            </w:r>
            <w:proofErr w:type="spellEnd"/>
            <w:r w:rsidRPr="00483BF4">
              <w:rPr>
                <w:sz w:val="22"/>
                <w:szCs w:val="22"/>
                <w:lang w:val="en-US"/>
              </w:rPr>
              <w:t xml:space="preserve"> de la </w:t>
            </w:r>
            <w:proofErr w:type="spellStart"/>
            <w:r w:rsidRPr="00483BF4">
              <w:rPr>
                <w:sz w:val="22"/>
                <w:szCs w:val="22"/>
                <w:lang w:val="en-US"/>
              </w:rPr>
              <w:t>Bellacasa</w:t>
            </w:r>
            <w:proofErr w:type="spellEnd"/>
            <w:r w:rsidRPr="00483BF4">
              <w:rPr>
                <w:sz w:val="22"/>
                <w:szCs w:val="22"/>
                <w:lang w:val="en-US"/>
              </w:rPr>
              <w:t xml:space="preserve"> (“thinking with care”), Brian </w:t>
            </w:r>
            <w:proofErr w:type="spellStart"/>
            <w:r w:rsidRPr="00483BF4">
              <w:rPr>
                <w:sz w:val="22"/>
                <w:szCs w:val="22"/>
                <w:lang w:val="en-US"/>
              </w:rPr>
              <w:t>Massumi</w:t>
            </w:r>
            <w:proofErr w:type="spellEnd"/>
            <w:r w:rsidRPr="00483BF4">
              <w:rPr>
                <w:sz w:val="22"/>
                <w:szCs w:val="22"/>
                <w:lang w:val="en-US"/>
              </w:rPr>
              <w:t xml:space="preserve"> (</w:t>
            </w:r>
            <w:r w:rsidRPr="00483BF4">
              <w:rPr>
                <w:i/>
                <w:sz w:val="22"/>
                <w:szCs w:val="22"/>
                <w:lang w:val="en-US"/>
              </w:rPr>
              <w:t>thinking-feeling</w:t>
            </w:r>
            <w:r w:rsidRPr="00483BF4">
              <w:rPr>
                <w:sz w:val="22"/>
                <w:szCs w:val="22"/>
                <w:lang w:val="en-US"/>
              </w:rPr>
              <w:t xml:space="preserve">), Brian </w:t>
            </w:r>
            <w:proofErr w:type="spellStart"/>
            <w:r w:rsidRPr="00483BF4">
              <w:rPr>
                <w:sz w:val="22"/>
                <w:szCs w:val="22"/>
                <w:lang w:val="en-US"/>
              </w:rPr>
              <w:t>Massumi</w:t>
            </w:r>
            <w:proofErr w:type="spellEnd"/>
            <w:r w:rsidRPr="00483BF4">
              <w:rPr>
                <w:sz w:val="22"/>
                <w:szCs w:val="22"/>
                <w:lang w:val="en-US"/>
              </w:rPr>
              <w:t xml:space="preserve"> and Erin Manning (</w:t>
            </w:r>
            <w:r w:rsidRPr="00483BF4">
              <w:rPr>
                <w:i/>
                <w:sz w:val="22"/>
                <w:szCs w:val="22"/>
                <w:lang w:val="en-US"/>
              </w:rPr>
              <w:t>thought in the act</w:t>
            </w:r>
            <w:r w:rsidRPr="00483BF4">
              <w:rPr>
                <w:sz w:val="22"/>
                <w:szCs w:val="22"/>
                <w:lang w:val="en-US"/>
              </w:rPr>
              <w:t xml:space="preserve">) or Michael </w:t>
            </w:r>
            <w:proofErr w:type="spellStart"/>
            <w:r w:rsidRPr="00483BF4">
              <w:rPr>
                <w:sz w:val="22"/>
                <w:szCs w:val="22"/>
                <w:lang w:val="en-US"/>
              </w:rPr>
              <w:t>Mardera</w:t>
            </w:r>
            <w:proofErr w:type="spellEnd"/>
            <w:r w:rsidRPr="00483BF4">
              <w:rPr>
                <w:sz w:val="22"/>
                <w:szCs w:val="22"/>
                <w:lang w:val="en-US"/>
              </w:rPr>
              <w:t xml:space="preserve"> (</w:t>
            </w:r>
            <w:r w:rsidRPr="00483BF4">
              <w:rPr>
                <w:i/>
                <w:sz w:val="22"/>
                <w:szCs w:val="22"/>
                <w:lang w:val="en-US"/>
              </w:rPr>
              <w:t>plant-thinking</w:t>
            </w:r>
            <w:r w:rsidRPr="00483BF4">
              <w:rPr>
                <w:sz w:val="22"/>
                <w:szCs w:val="22"/>
                <w:lang w:val="en-US"/>
              </w:rPr>
              <w:t>).</w:t>
            </w:r>
          </w:p>
          <w:p w14:paraId="5239339F" w14:textId="11176B6B" w:rsidR="00CC16D7" w:rsidRPr="00483BF4" w:rsidRDefault="00CC16D7" w:rsidP="00532CD0">
            <w:pPr>
              <w:jc w:val="both"/>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0" w:type="auto"/>
          </w:tcPr>
          <w:p w14:paraId="737B1F30" w14:textId="77777777" w:rsidR="00483BF4" w:rsidRPr="00FD5348" w:rsidRDefault="00483BF4" w:rsidP="00483BF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6B483F">
              <w:rPr>
                <w:sz w:val="20"/>
                <w:szCs w:val="20"/>
                <w:lang w:val="en-US"/>
              </w:rPr>
              <w:t xml:space="preserve">M. </w:t>
            </w:r>
            <w:proofErr w:type="spellStart"/>
            <w:r w:rsidRPr="006B483F">
              <w:rPr>
                <w:sz w:val="20"/>
                <w:szCs w:val="20"/>
                <w:lang w:val="en-US"/>
              </w:rPr>
              <w:t>Puig</w:t>
            </w:r>
            <w:proofErr w:type="spellEnd"/>
            <w:r w:rsidRPr="006B483F">
              <w:rPr>
                <w:sz w:val="20"/>
                <w:szCs w:val="20"/>
                <w:lang w:val="en-US"/>
              </w:rPr>
              <w:t xml:space="preserve"> de la </w:t>
            </w:r>
            <w:proofErr w:type="spellStart"/>
            <w:r w:rsidRPr="006B483F">
              <w:rPr>
                <w:sz w:val="20"/>
                <w:szCs w:val="20"/>
                <w:lang w:val="en-US"/>
              </w:rPr>
              <w:t>Bellacasa</w:t>
            </w:r>
            <w:proofErr w:type="spellEnd"/>
            <w:r w:rsidRPr="006B483F">
              <w:rPr>
                <w:sz w:val="20"/>
                <w:szCs w:val="20"/>
                <w:lang w:val="en-US"/>
              </w:rPr>
              <w:t xml:space="preserve">, </w:t>
            </w:r>
            <w:r w:rsidRPr="00FD5348">
              <w:rPr>
                <w:i/>
                <w:iCs/>
                <w:sz w:val="20"/>
                <w:szCs w:val="20"/>
                <w:lang w:val="en-US"/>
              </w:rPr>
              <w:t>Matters of Care: Speculative Ethics in More than Human Worlds</w:t>
            </w:r>
            <w:r w:rsidRPr="006B483F">
              <w:rPr>
                <w:sz w:val="20"/>
                <w:szCs w:val="20"/>
                <w:lang w:val="en-US"/>
              </w:rPr>
              <w:t>, University of Minnesota Press, Minneapolis 2017</w:t>
            </w:r>
            <w:r>
              <w:rPr>
                <w:sz w:val="20"/>
                <w:szCs w:val="20"/>
                <w:lang w:val="en-US"/>
              </w:rPr>
              <w:t xml:space="preserve">; </w:t>
            </w:r>
            <w:r w:rsidRPr="00FD5348">
              <w:rPr>
                <w:sz w:val="20"/>
                <w:szCs w:val="20"/>
                <w:lang w:val="en-US"/>
              </w:rPr>
              <w:t>B</w:t>
            </w:r>
            <w:r>
              <w:rPr>
                <w:sz w:val="20"/>
                <w:szCs w:val="20"/>
                <w:lang w:val="en-US"/>
              </w:rPr>
              <w:t>.</w:t>
            </w:r>
            <w:r w:rsidRPr="00FD5348">
              <w:rPr>
                <w:sz w:val="20"/>
                <w:szCs w:val="20"/>
                <w:lang w:val="en-US"/>
              </w:rPr>
              <w:t xml:space="preserve"> </w:t>
            </w:r>
            <w:proofErr w:type="spellStart"/>
            <w:r w:rsidRPr="00FD5348">
              <w:rPr>
                <w:sz w:val="20"/>
                <w:szCs w:val="20"/>
                <w:lang w:val="en-US"/>
              </w:rPr>
              <w:t>Massumi</w:t>
            </w:r>
            <w:proofErr w:type="spellEnd"/>
            <w:r w:rsidRPr="00FD5348">
              <w:rPr>
                <w:sz w:val="20"/>
                <w:szCs w:val="20"/>
                <w:lang w:val="en-US"/>
              </w:rPr>
              <w:t xml:space="preserve">, </w:t>
            </w:r>
            <w:r w:rsidRPr="00FD5348">
              <w:rPr>
                <w:i/>
                <w:iCs/>
                <w:sz w:val="20"/>
                <w:szCs w:val="20"/>
                <w:lang w:val="en-US"/>
              </w:rPr>
              <w:t>The Thinking-Feeling of What Happens A Semblance of a Conversation</w:t>
            </w:r>
            <w:r w:rsidRPr="00FD5348">
              <w:rPr>
                <w:sz w:val="20"/>
                <w:szCs w:val="20"/>
                <w:lang w:val="en-US"/>
              </w:rPr>
              <w:t xml:space="preserve">, </w:t>
            </w:r>
            <w:r>
              <w:rPr>
                <w:sz w:val="20"/>
                <w:szCs w:val="20"/>
                <w:lang w:val="en-US"/>
              </w:rPr>
              <w:t xml:space="preserve">“Inflexions” 1(1), 2008; </w:t>
            </w:r>
            <w:r w:rsidRPr="00FD5348">
              <w:rPr>
                <w:sz w:val="20"/>
                <w:szCs w:val="20"/>
                <w:lang w:val="en-US"/>
              </w:rPr>
              <w:t>B</w:t>
            </w:r>
            <w:r>
              <w:rPr>
                <w:sz w:val="20"/>
                <w:szCs w:val="20"/>
                <w:lang w:val="en-US"/>
              </w:rPr>
              <w:t>.</w:t>
            </w:r>
            <w:r w:rsidRPr="00FD5348">
              <w:rPr>
                <w:sz w:val="20"/>
                <w:szCs w:val="20"/>
                <w:lang w:val="en-US"/>
              </w:rPr>
              <w:t xml:space="preserve"> </w:t>
            </w:r>
            <w:proofErr w:type="spellStart"/>
            <w:r w:rsidRPr="00FD5348">
              <w:rPr>
                <w:sz w:val="20"/>
                <w:szCs w:val="20"/>
                <w:lang w:val="en-US"/>
              </w:rPr>
              <w:t>Massumi</w:t>
            </w:r>
            <w:proofErr w:type="spellEnd"/>
            <w:r w:rsidRPr="00FD5348">
              <w:rPr>
                <w:sz w:val="20"/>
                <w:szCs w:val="20"/>
                <w:lang w:val="en-US"/>
              </w:rPr>
              <w:t xml:space="preserve"> and E</w:t>
            </w:r>
            <w:r>
              <w:rPr>
                <w:sz w:val="20"/>
                <w:szCs w:val="20"/>
                <w:lang w:val="en-US"/>
              </w:rPr>
              <w:t>.</w:t>
            </w:r>
            <w:r w:rsidRPr="00FD5348">
              <w:rPr>
                <w:sz w:val="20"/>
                <w:szCs w:val="20"/>
                <w:lang w:val="en-US"/>
              </w:rPr>
              <w:t xml:space="preserve"> Manning</w:t>
            </w:r>
            <w:r>
              <w:rPr>
                <w:sz w:val="20"/>
                <w:szCs w:val="20"/>
                <w:lang w:val="en-US"/>
              </w:rPr>
              <w:t xml:space="preserve">, </w:t>
            </w:r>
            <w:r w:rsidRPr="00FD5348">
              <w:rPr>
                <w:i/>
                <w:iCs/>
                <w:sz w:val="20"/>
                <w:szCs w:val="20"/>
                <w:lang w:val="en-US"/>
              </w:rPr>
              <w:t>Thought in the Act: Passages in the Ecology of Experience</w:t>
            </w:r>
            <w:r>
              <w:rPr>
                <w:sz w:val="20"/>
                <w:szCs w:val="20"/>
                <w:lang w:val="en-US"/>
              </w:rPr>
              <w:t xml:space="preserve">, University of Minnesota Press, Minneapolis 2014; </w:t>
            </w:r>
            <w:r w:rsidRPr="006B483F">
              <w:rPr>
                <w:sz w:val="20"/>
                <w:szCs w:val="20"/>
                <w:lang w:val="en-US"/>
              </w:rPr>
              <w:t xml:space="preserve">M. Marder, </w:t>
            </w:r>
            <w:r w:rsidRPr="006B483F">
              <w:rPr>
                <w:i/>
                <w:iCs/>
                <w:sz w:val="20"/>
                <w:szCs w:val="20"/>
                <w:lang w:val="en-US"/>
              </w:rPr>
              <w:t>Plant-Thinking: A Philosophy of Vegetal Life</w:t>
            </w:r>
            <w:r w:rsidRPr="006B483F">
              <w:rPr>
                <w:sz w:val="20"/>
                <w:szCs w:val="20"/>
                <w:lang w:val="en-US"/>
              </w:rPr>
              <w:t>, Columbia UP, New York 2013</w:t>
            </w:r>
            <w:r>
              <w:rPr>
                <w:sz w:val="20"/>
                <w:szCs w:val="20"/>
                <w:lang w:val="en-US"/>
              </w:rPr>
              <w:t>.</w:t>
            </w:r>
          </w:p>
          <w:p w14:paraId="777E2FCD" w14:textId="77777777" w:rsidR="009D7365" w:rsidRDefault="009D7365" w:rsidP="00532CD0">
            <w:pPr>
              <w:jc w:val="both"/>
              <w:cnfStyle w:val="000000000000" w:firstRow="0" w:lastRow="0" w:firstColumn="0" w:lastColumn="0" w:oddVBand="0" w:evenVBand="0" w:oddHBand="0" w:evenHBand="0" w:firstRowFirstColumn="0" w:firstRowLastColumn="0" w:lastRowFirstColumn="0" w:lastRowLastColumn="0"/>
              <w:rPr>
                <w:b/>
                <w:lang w:val="en-US"/>
              </w:rPr>
            </w:pPr>
          </w:p>
        </w:tc>
      </w:tr>
    </w:tbl>
    <w:p w14:paraId="1449F7BF" w14:textId="77777777" w:rsidR="009D7365" w:rsidRPr="00F0372B" w:rsidRDefault="009D7365" w:rsidP="00532CD0">
      <w:pPr>
        <w:jc w:val="both"/>
        <w:rPr>
          <w:b/>
          <w:lang w:val="en-US"/>
        </w:rPr>
      </w:pPr>
    </w:p>
    <w:p w14:paraId="3FB3CBE7" w14:textId="77777777" w:rsidR="00E30D74" w:rsidRPr="00F0372B" w:rsidRDefault="00E30D74" w:rsidP="00E30D74">
      <w:pPr>
        <w:jc w:val="center"/>
        <w:rPr>
          <w:b/>
          <w:lang w:val="en-US"/>
        </w:rPr>
      </w:pPr>
    </w:p>
    <w:p w14:paraId="768BF488" w14:textId="77777777" w:rsidR="00532CD0" w:rsidRPr="00532CD0" w:rsidRDefault="00532CD0" w:rsidP="00532CD0">
      <w:pPr>
        <w:rPr>
          <w:lang w:val="en-US"/>
        </w:rPr>
      </w:pPr>
    </w:p>
    <w:p w14:paraId="73F2B233" w14:textId="43368F3E" w:rsidR="0030419A" w:rsidRDefault="0030419A">
      <w:pPr>
        <w:rPr>
          <w:b/>
          <w:bCs/>
          <w:u w:val="single"/>
          <w:lang w:val="en-US"/>
        </w:rPr>
      </w:pPr>
    </w:p>
    <w:p w14:paraId="1F2211AC" w14:textId="77777777" w:rsidR="00483BF4" w:rsidRPr="0030419A" w:rsidRDefault="00483BF4">
      <w:pPr>
        <w:rPr>
          <w:sz w:val="20"/>
          <w:szCs w:val="20"/>
          <w:lang w:val="en-US"/>
        </w:rPr>
      </w:pPr>
    </w:p>
    <w:sectPr w:rsidR="00483BF4" w:rsidRPr="0030419A" w:rsidSect="00E45DFD">
      <w:pgSz w:w="16838" w:h="11906" w:orient="landscape"/>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74"/>
    <w:rsid w:val="000E3D8E"/>
    <w:rsid w:val="00155BB2"/>
    <w:rsid w:val="00171CF2"/>
    <w:rsid w:val="002A0D43"/>
    <w:rsid w:val="002D1D82"/>
    <w:rsid w:val="0030419A"/>
    <w:rsid w:val="00363821"/>
    <w:rsid w:val="00483BF4"/>
    <w:rsid w:val="0048729F"/>
    <w:rsid w:val="004D334A"/>
    <w:rsid w:val="005126AD"/>
    <w:rsid w:val="00532CD0"/>
    <w:rsid w:val="00597909"/>
    <w:rsid w:val="0061130E"/>
    <w:rsid w:val="006B037E"/>
    <w:rsid w:val="00745FED"/>
    <w:rsid w:val="008F4F8B"/>
    <w:rsid w:val="009D7365"/>
    <w:rsid w:val="009E52F7"/>
    <w:rsid w:val="00A45811"/>
    <w:rsid w:val="00BE3C5A"/>
    <w:rsid w:val="00CC16D7"/>
    <w:rsid w:val="00D33B92"/>
    <w:rsid w:val="00D43B48"/>
    <w:rsid w:val="00D62B45"/>
    <w:rsid w:val="00E30D74"/>
    <w:rsid w:val="00F0372B"/>
    <w:rsid w:val="00F6064D"/>
    <w:rsid w:val="00FB0CA8"/>
    <w:rsid w:val="00FF1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FF68"/>
  <w15:docId w15:val="{90D0F229-8549-4347-92D2-BA3510A6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D74"/>
    <w:pPr>
      <w:suppressAutoHyphens/>
      <w:ind w:firstLine="0"/>
      <w:jc w:val="lef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30D74"/>
    <w:pPr>
      <w:suppressAutoHyphens/>
      <w:ind w:firstLine="0"/>
      <w:jc w:val="left"/>
    </w:pPr>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E30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30D74"/>
    <w:rPr>
      <w:rFonts w:ascii="Courier New" w:eastAsia="Times New Roman" w:hAnsi="Courier New" w:cs="Courier New"/>
      <w:sz w:val="20"/>
      <w:szCs w:val="20"/>
      <w:lang w:eastAsia="pl-PL"/>
    </w:rPr>
  </w:style>
  <w:style w:type="character" w:customStyle="1" w:styleId="gmaildefault">
    <w:name w:val="gmail_default"/>
    <w:basedOn w:val="Domylnaczcionkaakapitu"/>
    <w:rsid w:val="00E30D74"/>
  </w:style>
  <w:style w:type="paragraph" w:styleId="Akapitzlist">
    <w:name w:val="List Paragraph"/>
    <w:basedOn w:val="Normalny"/>
    <w:uiPriority w:val="34"/>
    <w:qFormat/>
    <w:rsid w:val="009D7365"/>
    <w:pPr>
      <w:suppressAutoHyphens w:val="0"/>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unhideWhenUsed/>
    <w:rsid w:val="009D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5">
    <w:name w:val="Plain Table 5"/>
    <w:basedOn w:val="Standardowy"/>
    <w:uiPriority w:val="45"/>
    <w:rsid w:val="00483B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5ciemnaakcent1">
    <w:name w:val="Grid Table 5 Dark Accent 1"/>
    <w:basedOn w:val="Standardowy"/>
    <w:uiPriority w:val="50"/>
    <w:rsid w:val="00483B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1447">
      <w:bodyDiv w:val="1"/>
      <w:marLeft w:val="0"/>
      <w:marRight w:val="0"/>
      <w:marTop w:val="0"/>
      <w:marBottom w:val="0"/>
      <w:divBdr>
        <w:top w:val="none" w:sz="0" w:space="0" w:color="auto"/>
        <w:left w:val="none" w:sz="0" w:space="0" w:color="auto"/>
        <w:bottom w:val="none" w:sz="0" w:space="0" w:color="auto"/>
        <w:right w:val="none" w:sz="0" w:space="0" w:color="auto"/>
      </w:divBdr>
    </w:div>
    <w:div w:id="440147156">
      <w:bodyDiv w:val="1"/>
      <w:marLeft w:val="0"/>
      <w:marRight w:val="0"/>
      <w:marTop w:val="0"/>
      <w:marBottom w:val="0"/>
      <w:divBdr>
        <w:top w:val="none" w:sz="0" w:space="0" w:color="auto"/>
        <w:left w:val="none" w:sz="0" w:space="0" w:color="auto"/>
        <w:bottom w:val="none" w:sz="0" w:space="0" w:color="auto"/>
        <w:right w:val="none" w:sz="0" w:space="0" w:color="auto"/>
      </w:divBdr>
    </w:div>
    <w:div w:id="600333034">
      <w:bodyDiv w:val="1"/>
      <w:marLeft w:val="0"/>
      <w:marRight w:val="0"/>
      <w:marTop w:val="0"/>
      <w:marBottom w:val="0"/>
      <w:divBdr>
        <w:top w:val="none" w:sz="0" w:space="0" w:color="auto"/>
        <w:left w:val="none" w:sz="0" w:space="0" w:color="auto"/>
        <w:bottom w:val="none" w:sz="0" w:space="0" w:color="auto"/>
        <w:right w:val="none" w:sz="0" w:space="0" w:color="auto"/>
      </w:divBdr>
    </w:div>
    <w:div w:id="677273859">
      <w:bodyDiv w:val="1"/>
      <w:marLeft w:val="0"/>
      <w:marRight w:val="0"/>
      <w:marTop w:val="0"/>
      <w:marBottom w:val="0"/>
      <w:divBdr>
        <w:top w:val="none" w:sz="0" w:space="0" w:color="auto"/>
        <w:left w:val="none" w:sz="0" w:space="0" w:color="auto"/>
        <w:bottom w:val="none" w:sz="0" w:space="0" w:color="auto"/>
        <w:right w:val="none" w:sz="0" w:space="0" w:color="auto"/>
      </w:divBdr>
    </w:div>
    <w:div w:id="698698296">
      <w:bodyDiv w:val="1"/>
      <w:marLeft w:val="0"/>
      <w:marRight w:val="0"/>
      <w:marTop w:val="0"/>
      <w:marBottom w:val="0"/>
      <w:divBdr>
        <w:top w:val="none" w:sz="0" w:space="0" w:color="auto"/>
        <w:left w:val="none" w:sz="0" w:space="0" w:color="auto"/>
        <w:bottom w:val="none" w:sz="0" w:space="0" w:color="auto"/>
        <w:right w:val="none" w:sz="0" w:space="0" w:color="auto"/>
      </w:divBdr>
    </w:div>
    <w:div w:id="816070726">
      <w:bodyDiv w:val="1"/>
      <w:marLeft w:val="0"/>
      <w:marRight w:val="0"/>
      <w:marTop w:val="0"/>
      <w:marBottom w:val="0"/>
      <w:divBdr>
        <w:top w:val="none" w:sz="0" w:space="0" w:color="auto"/>
        <w:left w:val="none" w:sz="0" w:space="0" w:color="auto"/>
        <w:bottom w:val="none" w:sz="0" w:space="0" w:color="auto"/>
        <w:right w:val="none" w:sz="0" w:space="0" w:color="auto"/>
      </w:divBdr>
    </w:div>
    <w:div w:id="869102184">
      <w:bodyDiv w:val="1"/>
      <w:marLeft w:val="0"/>
      <w:marRight w:val="0"/>
      <w:marTop w:val="0"/>
      <w:marBottom w:val="0"/>
      <w:divBdr>
        <w:top w:val="none" w:sz="0" w:space="0" w:color="auto"/>
        <w:left w:val="none" w:sz="0" w:space="0" w:color="auto"/>
        <w:bottom w:val="none" w:sz="0" w:space="0" w:color="auto"/>
        <w:right w:val="none" w:sz="0" w:space="0" w:color="auto"/>
      </w:divBdr>
    </w:div>
    <w:div w:id="1103382872">
      <w:bodyDiv w:val="1"/>
      <w:marLeft w:val="0"/>
      <w:marRight w:val="0"/>
      <w:marTop w:val="0"/>
      <w:marBottom w:val="0"/>
      <w:divBdr>
        <w:top w:val="none" w:sz="0" w:space="0" w:color="auto"/>
        <w:left w:val="none" w:sz="0" w:space="0" w:color="auto"/>
        <w:bottom w:val="none" w:sz="0" w:space="0" w:color="auto"/>
        <w:right w:val="none" w:sz="0" w:space="0" w:color="auto"/>
      </w:divBdr>
    </w:div>
    <w:div w:id="1546408483">
      <w:bodyDiv w:val="1"/>
      <w:marLeft w:val="0"/>
      <w:marRight w:val="0"/>
      <w:marTop w:val="0"/>
      <w:marBottom w:val="0"/>
      <w:divBdr>
        <w:top w:val="none" w:sz="0" w:space="0" w:color="auto"/>
        <w:left w:val="none" w:sz="0" w:space="0" w:color="auto"/>
        <w:bottom w:val="none" w:sz="0" w:space="0" w:color="auto"/>
        <w:right w:val="none" w:sz="0" w:space="0" w:color="auto"/>
      </w:divBdr>
    </w:div>
    <w:div w:id="16527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Matowicka</cp:lastModifiedBy>
  <cp:revision>2</cp:revision>
  <dcterms:created xsi:type="dcterms:W3CDTF">2021-06-29T08:34:00Z</dcterms:created>
  <dcterms:modified xsi:type="dcterms:W3CDTF">2021-06-29T08:34:00Z</dcterms:modified>
</cp:coreProperties>
</file>