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DD13" w14:textId="77777777" w:rsidR="00CB60B8" w:rsidRPr="001F6A50" w:rsidRDefault="00CB60B8" w:rsidP="00CB60B8">
      <w:pPr>
        <w:pStyle w:val="Default"/>
        <w:spacing w:line="276" w:lineRule="auto"/>
        <w:jc w:val="center"/>
      </w:pPr>
      <w:bookmarkStart w:id="0" w:name="_GoBack"/>
      <w:bookmarkEnd w:id="0"/>
      <w:r w:rsidRPr="001F6A50">
        <w:rPr>
          <w:b/>
          <w:bCs/>
        </w:rPr>
        <w:t>Regulamin uczestnictwa w projekcie realizowanym przez konsorcjum</w:t>
      </w:r>
    </w:p>
    <w:p w14:paraId="518AEDBB" w14:textId="77777777" w:rsidR="00CB60B8" w:rsidRPr="001F6A50" w:rsidRDefault="00CB60B8" w:rsidP="00CB60B8">
      <w:pPr>
        <w:pStyle w:val="Default"/>
        <w:spacing w:line="276" w:lineRule="auto"/>
        <w:jc w:val="center"/>
      </w:pPr>
      <w:r w:rsidRPr="001F6A50">
        <w:rPr>
          <w:b/>
          <w:bCs/>
        </w:rPr>
        <w:t>Instytut Innowacji i Technologii Politechniki Białostockiej,</w:t>
      </w:r>
    </w:p>
    <w:p w14:paraId="59CEF1E1" w14:textId="77777777" w:rsidR="00CB60B8" w:rsidRPr="001F6A50" w:rsidRDefault="00CB60B8" w:rsidP="00CB60B8">
      <w:pPr>
        <w:pStyle w:val="Default"/>
        <w:spacing w:line="276" w:lineRule="auto"/>
        <w:jc w:val="center"/>
      </w:pPr>
      <w:r w:rsidRPr="001F6A50">
        <w:rPr>
          <w:b/>
          <w:bCs/>
        </w:rPr>
        <w:t>Uniwersytet Medyczny w Białymstoku oraz Uniwersytet w Białymstoku</w:t>
      </w:r>
    </w:p>
    <w:p w14:paraId="7322217F" w14:textId="77777777" w:rsidR="00CB60B8" w:rsidRPr="001F6A50" w:rsidRDefault="00CB60B8" w:rsidP="00CB60B8">
      <w:pPr>
        <w:pStyle w:val="Default"/>
        <w:spacing w:line="276" w:lineRule="auto"/>
        <w:jc w:val="center"/>
      </w:pPr>
      <w:r w:rsidRPr="001F6A50">
        <w:rPr>
          <w:b/>
          <w:bCs/>
        </w:rPr>
        <w:t>w ramach Programu Operacyjnego Inteligentny Rozwój 2014-2020</w:t>
      </w:r>
    </w:p>
    <w:p w14:paraId="7F6C0064" w14:textId="6C117DFF" w:rsidR="00CB60B8" w:rsidRPr="001F6A50" w:rsidRDefault="00CB60B8" w:rsidP="00CB60B8">
      <w:pPr>
        <w:pStyle w:val="Default"/>
        <w:spacing w:line="276" w:lineRule="auto"/>
        <w:jc w:val="center"/>
        <w:rPr>
          <w:b/>
          <w:bCs/>
        </w:rPr>
      </w:pPr>
      <w:r w:rsidRPr="001F6A50">
        <w:rPr>
          <w:b/>
          <w:bCs/>
        </w:rPr>
        <w:t xml:space="preserve">Program „INKUBATOR INNOWACYJNOŚCI </w:t>
      </w:r>
      <w:r w:rsidR="00010C4B">
        <w:rPr>
          <w:b/>
          <w:bCs/>
        </w:rPr>
        <w:t>4</w:t>
      </w:r>
      <w:r w:rsidRPr="001F6A50">
        <w:rPr>
          <w:b/>
          <w:bCs/>
        </w:rPr>
        <w:t>.0”</w:t>
      </w:r>
    </w:p>
    <w:p w14:paraId="6D57F4E3" w14:textId="77777777" w:rsidR="00CB60B8" w:rsidRPr="00CA20CB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625A8C58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1 </w:t>
      </w:r>
    </w:p>
    <w:p w14:paraId="46C6EAC1" w14:textId="77777777" w:rsidR="00CB60B8" w:rsidRDefault="00CB60B8" w:rsidP="00CB60B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Definicje</w:t>
      </w:r>
    </w:p>
    <w:p w14:paraId="5828BF56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2E411C30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Pojęcia używane w niniejszym Regulaminie oznaczają:</w:t>
      </w:r>
    </w:p>
    <w:p w14:paraId="12E31E07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2E03BC0D" w14:textId="77777777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IIiT</w:t>
      </w:r>
      <w:proofErr w:type="spellEnd"/>
      <w:r>
        <w:rPr>
          <w:sz w:val="22"/>
          <w:szCs w:val="22"/>
        </w:rPr>
        <w:t xml:space="preserve"> PB - Instytut Innowacji i Technologii Politechniki Białostockiej, Lidera Projektu. </w:t>
      </w:r>
    </w:p>
    <w:p w14:paraId="6051F977" w14:textId="77777777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UMB - Uniwersytet Medyczny w Białymstoku. </w:t>
      </w:r>
    </w:p>
    <w:p w14:paraId="43DC33A8" w14:textId="77777777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UwB - Uniwersytet w Białymstoku. </w:t>
      </w:r>
    </w:p>
    <w:p w14:paraId="71B67D4F" w14:textId="1CF52B19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– projekt pt. „Inkubator Innowacyjności </w:t>
      </w:r>
      <w:r w:rsidR="00010C4B">
        <w:rPr>
          <w:sz w:val="22"/>
          <w:szCs w:val="22"/>
        </w:rPr>
        <w:t>4</w:t>
      </w:r>
      <w:r>
        <w:rPr>
          <w:sz w:val="22"/>
          <w:szCs w:val="22"/>
        </w:rPr>
        <w:t xml:space="preserve">.0” realizowany przez konsorcjum Instytut Innowacji i Technologii Politechniki Białostockiej, Uniwersytet Medyczny w Białymstoku oraz Uniwersytet w Białymstoku w ramach projektu pozakonkursowego pn. „Wsparcie zarządzania badaniami naukowymi i komercjalizacja wyników prac B+R w jednostkach naukowych i przedsiębiorstwach”, współfinansowany z Programu Operacyjnego Inteligentny Rozwój 2014-2020 (Działanie 4.4). </w:t>
      </w:r>
    </w:p>
    <w:p w14:paraId="00F23245" w14:textId="77777777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Koordynator Naukowy Projektu - przedstawiciel odpowiedzialny za r</w:t>
      </w:r>
      <w:r w:rsidR="006A07F5">
        <w:rPr>
          <w:sz w:val="22"/>
          <w:szCs w:val="22"/>
        </w:rPr>
        <w:t>ealizację projektu konsorcjanta</w:t>
      </w:r>
      <w:r>
        <w:rPr>
          <w:sz w:val="22"/>
          <w:szCs w:val="22"/>
        </w:rPr>
        <w:t>.</w:t>
      </w:r>
    </w:p>
    <w:p w14:paraId="667F2A33" w14:textId="77777777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Komitet Inwestycyjny – zespół składający się z </w:t>
      </w:r>
      <w:r w:rsidR="006A07F5">
        <w:rPr>
          <w:sz w:val="22"/>
          <w:szCs w:val="22"/>
        </w:rPr>
        <w:t>trzech</w:t>
      </w:r>
      <w:r>
        <w:rPr>
          <w:sz w:val="22"/>
          <w:szCs w:val="22"/>
        </w:rPr>
        <w:t xml:space="preserve"> osób </w:t>
      </w:r>
      <w:r w:rsidR="006A07F5">
        <w:rPr>
          <w:sz w:val="22"/>
          <w:szCs w:val="22"/>
        </w:rPr>
        <w:t>będących przedstawicielami</w:t>
      </w:r>
      <w:r>
        <w:rPr>
          <w:sz w:val="22"/>
          <w:szCs w:val="22"/>
        </w:rPr>
        <w:t xml:space="preserve"> środowiska biznesowego. </w:t>
      </w:r>
    </w:p>
    <w:p w14:paraId="3782DC04" w14:textId="3B45B31B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Konsorcjanci – jednostki wskazane w § 1 ust. 1, 2, 3 Regulaminu, tworzące konsorcjum biorące udział w projekcie Inkubator Innowacyjności </w:t>
      </w:r>
      <w:r w:rsidR="000221C6">
        <w:rPr>
          <w:sz w:val="22"/>
          <w:szCs w:val="22"/>
        </w:rPr>
        <w:t>4</w:t>
      </w:r>
      <w:r>
        <w:rPr>
          <w:sz w:val="22"/>
          <w:szCs w:val="22"/>
        </w:rPr>
        <w:t>.0.</w:t>
      </w:r>
    </w:p>
    <w:p w14:paraId="323F6390" w14:textId="77777777" w:rsidR="00CB60B8" w:rsidRDefault="00CB60B8" w:rsidP="00CB60B8">
      <w:pPr>
        <w:pStyle w:val="Default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Komercjalizacja – działanie polegające na udostępnieniu innym podmiotom wyników badań naukowych i prac rozwojowych określonych w § 3 niniejszego Regulaminu, w celu uzyskania korzyści majątkowych przez konsorcjantów. </w:t>
      </w:r>
    </w:p>
    <w:p w14:paraId="44DB6A8C" w14:textId="77777777" w:rsidR="00CB60B8" w:rsidRDefault="00CB60B8" w:rsidP="00CB60B8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Wnioskodawca: </w:t>
      </w:r>
    </w:p>
    <w:p w14:paraId="30935188" w14:textId="77777777" w:rsidR="00CB60B8" w:rsidRDefault="00CB60B8" w:rsidP="00CB60B8">
      <w:pPr>
        <w:pStyle w:val="Default"/>
        <w:numPr>
          <w:ilvl w:val="1"/>
          <w:numId w:val="2"/>
        </w:numPr>
        <w:spacing w:after="62" w:line="276" w:lineRule="auto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twórca/współtwórca lub autor/współautor wyników badań naukowych lub prac rozwojowych, który samodzielnie występuje o wsparcie w ramach projektu, </w:t>
      </w:r>
    </w:p>
    <w:p w14:paraId="1EAB8BA0" w14:textId="77777777" w:rsidR="00CB60B8" w:rsidRDefault="00CB60B8" w:rsidP="00CB60B8">
      <w:pPr>
        <w:pStyle w:val="Default"/>
        <w:numPr>
          <w:ilvl w:val="1"/>
          <w:numId w:val="2"/>
        </w:numPr>
        <w:spacing w:line="276" w:lineRule="auto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twórcy/współtwórcy lub autorzy/współautorzy wyników badań naukowych lub prac rozwojowych i jeśli dotyczy z pracowników technicznych, którzy wspólnie występują o wsparcie w ramach projektu. </w:t>
      </w:r>
    </w:p>
    <w:p w14:paraId="36183BF6" w14:textId="77777777" w:rsidR="00CB60B8" w:rsidRDefault="00CB60B8" w:rsidP="00CB60B8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Wniosek projektowy - wniosek składany przez wnioskodawcę (zgodnie z § 1 ust. 9).</w:t>
      </w:r>
    </w:p>
    <w:p w14:paraId="5AC1271B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3F060F60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</w:p>
    <w:p w14:paraId="6688A42C" w14:textId="77777777" w:rsidR="00CB60B8" w:rsidRDefault="00CB60B8" w:rsidP="00CB60B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ogólne</w:t>
      </w:r>
    </w:p>
    <w:p w14:paraId="230F2512" w14:textId="77777777" w:rsidR="00CB60B8" w:rsidRDefault="00CB60B8" w:rsidP="00CB60B8">
      <w:pPr>
        <w:pStyle w:val="Default"/>
        <w:spacing w:line="276" w:lineRule="auto"/>
        <w:jc w:val="center"/>
        <w:rPr>
          <w:sz w:val="22"/>
          <w:szCs w:val="22"/>
        </w:rPr>
      </w:pPr>
    </w:p>
    <w:p w14:paraId="170DEB66" w14:textId="7B7B4CC1" w:rsidR="00CB60B8" w:rsidRDefault="00CB60B8" w:rsidP="00CB60B8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regulamin określa zasady i warunki uczestnictwa w projekcie „Inkubator Innowacyjności </w:t>
      </w:r>
      <w:r w:rsidR="000221C6">
        <w:rPr>
          <w:sz w:val="22"/>
          <w:szCs w:val="22"/>
        </w:rPr>
        <w:t>4</w:t>
      </w:r>
      <w:r>
        <w:rPr>
          <w:sz w:val="22"/>
          <w:szCs w:val="22"/>
        </w:rPr>
        <w:t xml:space="preserve">.0”, w szczególności etap zgłaszania do wsparcia wyników badań naukowych i prac rozwojowych w ramach wniosków projektowych składanych przez osoby uprawnione do udziału w projekcie ze strony każdego z konsorcjantów. </w:t>
      </w:r>
    </w:p>
    <w:p w14:paraId="0C0C62F4" w14:textId="77777777" w:rsidR="00CB60B8" w:rsidRDefault="00CB60B8" w:rsidP="00CB60B8">
      <w:pPr>
        <w:pStyle w:val="Default"/>
        <w:numPr>
          <w:ilvl w:val="0"/>
          <w:numId w:val="3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Głównym celem projektu jest wsparcie procesu zarządzania wynikami badań naukowych i prac rozwojowych </w:t>
      </w:r>
      <w:proofErr w:type="spellStart"/>
      <w:r>
        <w:rPr>
          <w:sz w:val="22"/>
          <w:szCs w:val="22"/>
        </w:rPr>
        <w:t>IIiT</w:t>
      </w:r>
      <w:proofErr w:type="spellEnd"/>
      <w:r>
        <w:rPr>
          <w:sz w:val="22"/>
          <w:szCs w:val="22"/>
        </w:rPr>
        <w:t xml:space="preserve"> PB, UMB, </w:t>
      </w:r>
      <w:proofErr w:type="spellStart"/>
      <w:r>
        <w:rPr>
          <w:sz w:val="22"/>
          <w:szCs w:val="22"/>
        </w:rPr>
        <w:t>UwB</w:t>
      </w:r>
      <w:proofErr w:type="spellEnd"/>
      <w:r>
        <w:rPr>
          <w:sz w:val="22"/>
          <w:szCs w:val="22"/>
        </w:rPr>
        <w:t xml:space="preserve"> w zakresie ich komercjalizacji. </w:t>
      </w:r>
    </w:p>
    <w:p w14:paraId="523CD546" w14:textId="77777777" w:rsidR="00CB60B8" w:rsidRDefault="00CB60B8" w:rsidP="00CB60B8">
      <w:pPr>
        <w:pStyle w:val="Default"/>
        <w:numPr>
          <w:ilvl w:val="0"/>
          <w:numId w:val="3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projektu powinna przyczynić się do promocji osiągnięć naukowych, zwiększenia ich wpływu na rozwój innowacyjności oraz wzmocnienia współpracy między środowiskiem naukowym a otoczeniem gospodarczym. </w:t>
      </w:r>
    </w:p>
    <w:p w14:paraId="02CEC5D6" w14:textId="77777777" w:rsidR="00CB60B8" w:rsidRDefault="00CB60B8" w:rsidP="00CB60B8">
      <w:pPr>
        <w:pStyle w:val="Default"/>
        <w:numPr>
          <w:ilvl w:val="0"/>
          <w:numId w:val="3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Jednostki nadzorujące projek</w:t>
      </w:r>
      <w:r w:rsidRPr="0059064A">
        <w:rPr>
          <w:sz w:val="22"/>
          <w:szCs w:val="22"/>
        </w:rPr>
        <w:t xml:space="preserve">t wewnątrz poszczególnych </w:t>
      </w:r>
      <w:r>
        <w:rPr>
          <w:sz w:val="22"/>
          <w:szCs w:val="22"/>
        </w:rPr>
        <w:t>k</w:t>
      </w:r>
      <w:r w:rsidRPr="0059064A">
        <w:rPr>
          <w:sz w:val="22"/>
          <w:szCs w:val="22"/>
        </w:rPr>
        <w:t>onsorcjantów,</w:t>
      </w:r>
      <w:r>
        <w:rPr>
          <w:sz w:val="22"/>
          <w:szCs w:val="22"/>
        </w:rPr>
        <w:t xml:space="preserve"> zapewniają jego kompleksową obsługę </w:t>
      </w:r>
      <w:proofErr w:type="spellStart"/>
      <w:r>
        <w:rPr>
          <w:sz w:val="22"/>
          <w:szCs w:val="22"/>
        </w:rPr>
        <w:t>organizacyjno</w:t>
      </w:r>
      <w:proofErr w:type="spellEnd"/>
      <w:r>
        <w:rPr>
          <w:sz w:val="22"/>
          <w:szCs w:val="22"/>
        </w:rPr>
        <w:t xml:space="preserve">–administracyjną, a także prowadzą nadzór nad jego realizacją. </w:t>
      </w:r>
    </w:p>
    <w:p w14:paraId="51884954" w14:textId="77777777" w:rsidR="00CB60B8" w:rsidRDefault="00CB60B8" w:rsidP="00CB60B8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działania w projekcie muszą odbywać się zgodnie z obowiązującymi przepisami prawa, przepisami wewnętrznymi poszczególnych konsorcjantów, oraz zasadami realizacji projektów finansowanych ze środków europejskich, w tym w szczególności: </w:t>
      </w:r>
    </w:p>
    <w:p w14:paraId="74720A42" w14:textId="77777777" w:rsidR="00CB60B8" w:rsidRDefault="00CB60B8" w:rsidP="00CB60B8">
      <w:pPr>
        <w:pStyle w:val="Default"/>
        <w:numPr>
          <w:ilvl w:val="1"/>
          <w:numId w:val="3"/>
        </w:numPr>
        <w:spacing w:after="62"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2014-2020, </w:t>
      </w:r>
    </w:p>
    <w:p w14:paraId="560088A7" w14:textId="77777777" w:rsidR="00CB60B8" w:rsidRDefault="00CB60B8" w:rsidP="00CB60B8">
      <w:pPr>
        <w:pStyle w:val="Default"/>
        <w:numPr>
          <w:ilvl w:val="1"/>
          <w:numId w:val="3"/>
        </w:numPr>
        <w:spacing w:after="62"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Wytycznymi Ministra Infrastruktury i Rozwoju w zakresie kwalifikowalności wydatków w ramach Programu Operacyjnego Inteligentny Rozwój 2014-2020, </w:t>
      </w:r>
    </w:p>
    <w:p w14:paraId="6D87401D" w14:textId="756C6705" w:rsidR="00CB60B8" w:rsidRPr="00862797" w:rsidRDefault="00CB60B8" w:rsidP="00CB60B8">
      <w:pPr>
        <w:pStyle w:val="Default"/>
        <w:numPr>
          <w:ilvl w:val="1"/>
          <w:numId w:val="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62797">
        <w:rPr>
          <w:sz w:val="22"/>
          <w:szCs w:val="22"/>
        </w:rPr>
        <w:t xml:space="preserve">Zasadami w obrębie konkursu ogłoszonego przez Ministra Nauki i Szkolnictwa Wyższego zgodnie z komunikatem z dnia </w:t>
      </w:r>
      <w:r w:rsidR="000221C6">
        <w:rPr>
          <w:sz w:val="22"/>
          <w:szCs w:val="22"/>
        </w:rPr>
        <w:t>5 czerwca 2020</w:t>
      </w:r>
      <w:r w:rsidRPr="00862797">
        <w:rPr>
          <w:sz w:val="22"/>
          <w:szCs w:val="22"/>
        </w:rPr>
        <w:t xml:space="preserve"> r. o ustanowieniu programu pod nazwą „Inkubator Innowacyjności </w:t>
      </w:r>
      <w:r w:rsidR="000221C6">
        <w:rPr>
          <w:sz w:val="22"/>
          <w:szCs w:val="22"/>
        </w:rPr>
        <w:t>4</w:t>
      </w:r>
      <w:r w:rsidRPr="00862797">
        <w:rPr>
          <w:sz w:val="22"/>
          <w:szCs w:val="22"/>
        </w:rPr>
        <w:t xml:space="preserve">.0”. </w:t>
      </w:r>
    </w:p>
    <w:p w14:paraId="78B38361" w14:textId="77777777" w:rsidR="00CB60B8" w:rsidRDefault="00CB60B8" w:rsidP="00CB60B8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Wszystkie zgłoszenia wniosków projektowych dokonywane w ramach Projektu są traktowane jako poufne i nie będą wykorzystane poza nim bez wiedzy i zgody jego uczestników.</w:t>
      </w:r>
    </w:p>
    <w:p w14:paraId="19C42158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143FDF40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3 </w:t>
      </w:r>
    </w:p>
    <w:p w14:paraId="71644927" w14:textId="77777777" w:rsidR="00CB60B8" w:rsidRDefault="00CB60B8" w:rsidP="00CB60B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Wyniki badań naukowych zgłaszanych do wsparcia w ramach wniosków projektowych</w:t>
      </w:r>
    </w:p>
    <w:p w14:paraId="2F575222" w14:textId="77777777" w:rsidR="00CB60B8" w:rsidRDefault="00CB60B8" w:rsidP="00CB60B8">
      <w:pPr>
        <w:pStyle w:val="Default"/>
        <w:spacing w:line="276" w:lineRule="auto"/>
        <w:jc w:val="center"/>
        <w:rPr>
          <w:sz w:val="22"/>
          <w:szCs w:val="22"/>
        </w:rPr>
      </w:pPr>
    </w:p>
    <w:p w14:paraId="43F6AAA8" w14:textId="77777777" w:rsidR="00CB60B8" w:rsidRDefault="00CB60B8" w:rsidP="00CB60B8">
      <w:pPr>
        <w:pStyle w:val="Default"/>
        <w:numPr>
          <w:ilvl w:val="0"/>
          <w:numId w:val="4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Przedmiotem zgłoszenia do wsparcia w ramach wniosku projektowego mogą być wszelkie wyniki badań naukowych i prac rozwojowych o potencjale rynkowym, które mogą podlegać procesowi komercjalizacji.</w:t>
      </w:r>
    </w:p>
    <w:p w14:paraId="68FDD3BC" w14:textId="77777777" w:rsidR="00CB60B8" w:rsidRDefault="00CB60B8" w:rsidP="00CB60B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Wsparcie w projekcie może być przeznaczone na realizację prac przedwdrożeniowych, zgodnie ze szczegółowymi zasadami zawartymi w § 4.</w:t>
      </w:r>
    </w:p>
    <w:p w14:paraId="6CB0B1EE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51A6E11C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4 </w:t>
      </w:r>
    </w:p>
    <w:p w14:paraId="0A16CD83" w14:textId="77777777" w:rsidR="00CB60B8" w:rsidRDefault="00CB60B8" w:rsidP="00CB60B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Zasady przyznawania, realizacji i rozliczania wsparcia na przeprowadzenie prac przedwdrożeniowych wyników badań naukowych i prac rozwojowych</w:t>
      </w:r>
    </w:p>
    <w:p w14:paraId="27D6C201" w14:textId="77777777" w:rsidR="00CB60B8" w:rsidRDefault="00CB60B8" w:rsidP="00CB60B8">
      <w:pPr>
        <w:pStyle w:val="Default"/>
        <w:spacing w:line="276" w:lineRule="auto"/>
        <w:jc w:val="center"/>
        <w:rPr>
          <w:sz w:val="22"/>
          <w:szCs w:val="22"/>
        </w:rPr>
      </w:pPr>
    </w:p>
    <w:p w14:paraId="74DD68AB" w14:textId="77777777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przedwdrożeniowe ma na celu podniesienie gotowości technologicznej zgłoszonych wyników badań naukowych lub prac rozwojowych, tak aby w ich wyniku powstał produkt przygotowany do komercjalizacji i wdrożenia. </w:t>
      </w:r>
    </w:p>
    <w:p w14:paraId="6D054CD3" w14:textId="77777777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Wnioskodawcy mogą ubiegać się o wsparcie finansowe w wysokości nie wyższej niż 60 tys. zł na przeprowadzenie prac przedwdrożeniowych. W uzasadnionych przypadkach wysokość dofinansowania może być zwiększona do 100 tys. zł. </w:t>
      </w:r>
    </w:p>
    <w:p w14:paraId="7F611949" w14:textId="77777777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Każdorazowo oceniana jest zasadność wydatków w ramach złożonego wniosku projektowego przez wnioskodawcę, która może zostać skierowana do modyfikacji w ramach rekomendacji Koordynatora Naukowego Projektu właściwego dla danego konsorcjanta. </w:t>
      </w:r>
    </w:p>
    <w:p w14:paraId="4B13EF3E" w14:textId="411DCF0E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Prace przedwdrożeniowe nie mogą trwać dłużej niż </w:t>
      </w:r>
      <w:r w:rsidRPr="00C913AB">
        <w:rPr>
          <w:sz w:val="22"/>
          <w:szCs w:val="22"/>
        </w:rPr>
        <w:t xml:space="preserve">do </w:t>
      </w:r>
      <w:r w:rsidR="001A2DC8">
        <w:rPr>
          <w:sz w:val="22"/>
          <w:szCs w:val="22"/>
        </w:rPr>
        <w:t>30.11</w:t>
      </w:r>
      <w:r w:rsidR="000221C6">
        <w:rPr>
          <w:sz w:val="22"/>
          <w:szCs w:val="22"/>
        </w:rPr>
        <w:t>.2022</w:t>
      </w:r>
      <w:r w:rsidRPr="00C913AB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, z tym, że wszystkie wydatki powinny być poniesione do </w:t>
      </w:r>
      <w:r w:rsidR="001A2DC8">
        <w:rPr>
          <w:sz w:val="22"/>
          <w:szCs w:val="22"/>
        </w:rPr>
        <w:t>31.10</w:t>
      </w:r>
      <w:r w:rsidR="000221C6">
        <w:rPr>
          <w:sz w:val="22"/>
          <w:szCs w:val="22"/>
        </w:rPr>
        <w:t>.2022</w:t>
      </w:r>
      <w:r>
        <w:rPr>
          <w:sz w:val="22"/>
          <w:szCs w:val="22"/>
        </w:rPr>
        <w:t xml:space="preserve"> r.</w:t>
      </w:r>
    </w:p>
    <w:p w14:paraId="56CE02C0" w14:textId="77777777" w:rsidR="00CB60B8" w:rsidRDefault="00CB60B8" w:rsidP="00CB60B8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color w:val="auto"/>
        </w:rPr>
      </w:pPr>
      <w:r>
        <w:rPr>
          <w:sz w:val="22"/>
          <w:szCs w:val="22"/>
        </w:rPr>
        <w:t>Wyłanianie wniosków do objęcia wsparciem w zakresie prac przedwdrożeniowych odbywa się w procedurze konkursowej.</w:t>
      </w:r>
    </w:p>
    <w:p w14:paraId="384C68CD" w14:textId="77777777" w:rsidR="00CB60B8" w:rsidRDefault="00CB60B8" w:rsidP="00CB60B8">
      <w:pPr>
        <w:pStyle w:val="Default"/>
        <w:numPr>
          <w:ilvl w:val="0"/>
          <w:numId w:val="5"/>
        </w:numPr>
        <w:spacing w:after="62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Procedurę ubiegania się o wsparcie w zakresie prac przedwdrożeniowych rozpoczyna złożenie przez wnioskodawcę wniosku projektowego, którego wzór stanowi załącznik nr 1 do niniejszego Regulaminu. </w:t>
      </w:r>
    </w:p>
    <w:p w14:paraId="665D4D46" w14:textId="77777777" w:rsidR="00CB60B8" w:rsidRDefault="00CB60B8" w:rsidP="00CB60B8">
      <w:pPr>
        <w:pStyle w:val="Default"/>
        <w:numPr>
          <w:ilvl w:val="0"/>
          <w:numId w:val="5"/>
        </w:numPr>
        <w:spacing w:after="62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ogłoszeniu o naborze wniosków każdorazowo podawana jest maksymalna kwota przeznaczona na konkurs, w podziale na konsorcjantów. </w:t>
      </w:r>
    </w:p>
    <w:p w14:paraId="246A573D" w14:textId="77777777" w:rsidR="00CB60B8" w:rsidRDefault="00CB60B8" w:rsidP="00CB60B8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Wnioski o których mowa w punkcie 5 można składać w terminach podanych w ogłoszeniu odpowiednio w: </w:t>
      </w:r>
    </w:p>
    <w:p w14:paraId="1EA18CB7" w14:textId="77777777" w:rsidR="00CB60B8" w:rsidRDefault="00CB60B8" w:rsidP="00CB60B8">
      <w:pPr>
        <w:pStyle w:val="Default"/>
        <w:numPr>
          <w:ilvl w:val="1"/>
          <w:numId w:val="5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IIiT</w:t>
      </w:r>
      <w:proofErr w:type="spellEnd"/>
      <w:r>
        <w:rPr>
          <w:color w:val="auto"/>
          <w:sz w:val="22"/>
          <w:szCs w:val="22"/>
        </w:rPr>
        <w:t xml:space="preserve"> PB</w:t>
      </w:r>
    </w:p>
    <w:p w14:paraId="369FFBE2" w14:textId="77777777" w:rsidR="00CB60B8" w:rsidRDefault="00CB60B8" w:rsidP="00CB60B8">
      <w:pPr>
        <w:pStyle w:val="Default"/>
        <w:numPr>
          <w:ilvl w:val="1"/>
          <w:numId w:val="5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UMB </w:t>
      </w:r>
    </w:p>
    <w:p w14:paraId="328ED7CE" w14:textId="77777777" w:rsidR="00CB60B8" w:rsidRDefault="00CB60B8" w:rsidP="00CB60B8">
      <w:pPr>
        <w:pStyle w:val="Default"/>
        <w:numPr>
          <w:ilvl w:val="1"/>
          <w:numId w:val="5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UwB </w:t>
      </w:r>
    </w:p>
    <w:p w14:paraId="2CF9D759" w14:textId="77777777" w:rsidR="00CB60B8" w:rsidRPr="0018146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181468">
        <w:rPr>
          <w:color w:val="auto"/>
          <w:sz w:val="22"/>
          <w:szCs w:val="22"/>
        </w:rPr>
        <w:t>Wnioskodawca przez złożenie wniosku projektowego potwierdza spełnianie wszystkich warunków przedmiotowego konkursu.</w:t>
      </w:r>
      <w:r>
        <w:rPr>
          <w:color w:val="auto"/>
          <w:sz w:val="22"/>
          <w:szCs w:val="22"/>
        </w:rPr>
        <w:t xml:space="preserve"> </w:t>
      </w:r>
      <w:r w:rsidRPr="00181468">
        <w:rPr>
          <w:color w:val="auto"/>
          <w:sz w:val="22"/>
          <w:szCs w:val="22"/>
        </w:rPr>
        <w:t xml:space="preserve">Materiały i dokumenty przekazane przez </w:t>
      </w:r>
      <w:r>
        <w:rPr>
          <w:color w:val="auto"/>
          <w:sz w:val="22"/>
          <w:szCs w:val="22"/>
        </w:rPr>
        <w:t>w</w:t>
      </w:r>
      <w:r w:rsidRPr="00181468">
        <w:rPr>
          <w:color w:val="auto"/>
          <w:sz w:val="22"/>
          <w:szCs w:val="22"/>
        </w:rPr>
        <w:t>nioskodawcę nie będą mu zwracane</w:t>
      </w:r>
      <w:r>
        <w:rPr>
          <w:color w:val="auto"/>
          <w:sz w:val="22"/>
          <w:szCs w:val="22"/>
        </w:rPr>
        <w:t>.</w:t>
      </w:r>
    </w:p>
    <w:p w14:paraId="07C73F30" w14:textId="77777777" w:rsidR="00CB60B8" w:rsidRPr="00C60D8F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BB4A5F">
        <w:rPr>
          <w:color w:val="auto"/>
          <w:sz w:val="22"/>
          <w:szCs w:val="22"/>
        </w:rPr>
        <w:t>Na k</w:t>
      </w:r>
      <w:r>
        <w:rPr>
          <w:color w:val="auto"/>
          <w:sz w:val="22"/>
          <w:szCs w:val="22"/>
        </w:rPr>
        <w:t>ażdym z etapów oceny projektów w</w:t>
      </w:r>
      <w:r w:rsidRPr="00BB4A5F">
        <w:rPr>
          <w:color w:val="auto"/>
          <w:sz w:val="22"/>
          <w:szCs w:val="22"/>
        </w:rPr>
        <w:t xml:space="preserve">nioskodawca zobowiązany jest udzielić wyjaśnień Członkom Komitetu </w:t>
      </w:r>
      <w:r>
        <w:rPr>
          <w:color w:val="auto"/>
          <w:sz w:val="22"/>
          <w:szCs w:val="22"/>
        </w:rPr>
        <w:t xml:space="preserve">Inwestycyjnego </w:t>
      </w:r>
      <w:r w:rsidRPr="00BB4A5F">
        <w:rPr>
          <w:color w:val="auto"/>
          <w:sz w:val="22"/>
          <w:szCs w:val="22"/>
        </w:rPr>
        <w:t>w zakresie zgłoszonego projektu</w:t>
      </w:r>
      <w:r>
        <w:rPr>
          <w:color w:val="auto"/>
          <w:sz w:val="22"/>
          <w:szCs w:val="22"/>
        </w:rPr>
        <w:t>.</w:t>
      </w:r>
    </w:p>
    <w:p w14:paraId="01CFBD5A" w14:textId="77777777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pozytywnym zweryfikowaniu części formalnej karty oceny wniosku projektowego przez Koordynatora Naukowego Projektu, wniosek projektowy jest kierowany do oceny merytorycznej przez członków Komitetu Inwestycyjnego. </w:t>
      </w:r>
    </w:p>
    <w:p w14:paraId="199FDFEB" w14:textId="77777777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Wniosek podlega ocenie zgodnie z wzorem karty oceny, która stanowi załącznik nr 2 do niniejszego Regulaminu. </w:t>
      </w:r>
    </w:p>
    <w:p w14:paraId="255DF305" w14:textId="77777777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Członek Komitetu rekomenduje do wsparcia wniosek projektowy, który w wyniku jego oceny otrzymał w sumie minimum 16 pkt i nie mniej niż 3 pkt w każdym kryterium. </w:t>
      </w:r>
    </w:p>
    <w:p w14:paraId="2040DD96" w14:textId="37C2696E" w:rsidR="00CB60B8" w:rsidRPr="00BB4A5F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realizacji kierowany jest wniosek projektowy, który został rekomendowany przez większość oceniających Członków Komitetu. </w:t>
      </w:r>
    </w:p>
    <w:p w14:paraId="73818401" w14:textId="77777777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Wnioskodawca, którego wniosek został zakwalifikowany do dofinansowania i który wyrazi zgodę na realizację zadań objętych wnioskiem w zatwierdzonym przez Komitet Inwestycyjny zakresie, podpisuje </w:t>
      </w:r>
      <w:r w:rsidR="001A12E2">
        <w:rPr>
          <w:color w:val="auto"/>
          <w:sz w:val="22"/>
          <w:szCs w:val="22"/>
        </w:rPr>
        <w:t xml:space="preserve">z właściwym konsorcjantem </w:t>
      </w:r>
      <w:r>
        <w:rPr>
          <w:color w:val="auto"/>
          <w:sz w:val="22"/>
          <w:szCs w:val="22"/>
        </w:rPr>
        <w:t>umowę na wsparcie prac przedwdrożeniowych oraz będzie zobowiązany do ich realizacji.</w:t>
      </w:r>
    </w:p>
    <w:p w14:paraId="4AB20343" w14:textId="77777777" w:rsidR="00CB60B8" w:rsidRDefault="00CB60B8" w:rsidP="00CB60B8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zakresie rozliczania przyznanego wsparcia na realizację prac przedwdrożeniowych wyników prac badawczo – rozwojowych obowiązują następujące zasady: </w:t>
      </w:r>
    </w:p>
    <w:p w14:paraId="2A340692" w14:textId="77777777" w:rsidR="00CB60B8" w:rsidRDefault="00CB60B8" w:rsidP="00CB60B8">
      <w:pPr>
        <w:pStyle w:val="Default"/>
        <w:numPr>
          <w:ilvl w:val="1"/>
          <w:numId w:val="5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Wnioskodawca ma obowiązek przestrzegania obowiązujących u konsorcjanta procedur i legislacji wewnętrznej oraz przestrzeganie powszechnie obowiązującego prawa . </w:t>
      </w:r>
    </w:p>
    <w:p w14:paraId="28ECD1BA" w14:textId="77777777" w:rsidR="00CB60B8" w:rsidRDefault="00CB60B8" w:rsidP="00CB60B8">
      <w:pPr>
        <w:pStyle w:val="Default"/>
        <w:numPr>
          <w:ilvl w:val="1"/>
          <w:numId w:val="5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Wnioskodawca ma obowiązek przestrzegania właściwych przepisów dotyczących realizacji projektów współfinansowanych ze środków europejskich. </w:t>
      </w:r>
    </w:p>
    <w:p w14:paraId="20369960" w14:textId="77777777" w:rsidR="00CB60B8" w:rsidRDefault="00CB60B8" w:rsidP="00CB60B8">
      <w:pPr>
        <w:pStyle w:val="Default"/>
        <w:numPr>
          <w:ilvl w:val="1"/>
          <w:numId w:val="5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Zakup towarów i usług oraz procedury wyboru wykonawców w ramach wniosku projektowego realizuje i nadzoruje konsorcjant na podstawie przekazanych przez Wnioskodawcę dokumentów i wytycznych określających specyfikację poszczególnych zamówień. </w:t>
      </w:r>
    </w:p>
    <w:p w14:paraId="69A6B251" w14:textId="77777777" w:rsidR="00CB60B8" w:rsidRDefault="00CB60B8" w:rsidP="00CB60B8">
      <w:pPr>
        <w:pStyle w:val="Default"/>
        <w:numPr>
          <w:ilvl w:val="1"/>
          <w:numId w:val="5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Sporządzone przez Wykonawcę specyfikacje nie mogą naruszać warunków uczciwej konkurencji i równego traktowania wykonawców, a także preferowania określonego wykonawcy. </w:t>
      </w:r>
    </w:p>
    <w:p w14:paraId="3B13C157" w14:textId="77777777" w:rsidR="00CB60B8" w:rsidRPr="002D3422" w:rsidRDefault="00CB60B8" w:rsidP="002D3422">
      <w:pPr>
        <w:pStyle w:val="Default"/>
        <w:numPr>
          <w:ilvl w:val="1"/>
          <w:numId w:val="5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Wnioskodawca ma obowiązek złożenia raportu końcowego z realizacji prac przedwdrożeniowych, którego wzór stanowi załącznik numer 3 do Regulaminu w terminie 14 dni od dnia zakończenia real</w:t>
      </w:r>
      <w:r w:rsidR="002D3422">
        <w:rPr>
          <w:color w:val="auto"/>
          <w:sz w:val="22"/>
          <w:szCs w:val="22"/>
        </w:rPr>
        <w:t>izacji prac przedwdrożeniowych.</w:t>
      </w:r>
    </w:p>
    <w:p w14:paraId="7FED005E" w14:textId="77777777" w:rsidR="00CB60B8" w:rsidRDefault="00CB60B8" w:rsidP="00CB60B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42340737" w14:textId="77777777" w:rsidR="00CB60B8" w:rsidRDefault="00CB60B8" w:rsidP="00CB60B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5 </w:t>
      </w:r>
    </w:p>
    <w:p w14:paraId="6105A690" w14:textId="77777777" w:rsidR="00CB60B8" w:rsidRDefault="00CB60B8" w:rsidP="00CB60B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Postanowienie końcowe</w:t>
      </w:r>
    </w:p>
    <w:p w14:paraId="30D3DD7F" w14:textId="77777777" w:rsidR="00CB60B8" w:rsidRDefault="00CB60B8" w:rsidP="00CB60B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14:paraId="4AE51C4A" w14:textId="77777777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Konsorcjum realizujące projekt w składzie: </w:t>
      </w:r>
      <w:proofErr w:type="spellStart"/>
      <w:r>
        <w:rPr>
          <w:color w:val="auto"/>
          <w:sz w:val="22"/>
          <w:szCs w:val="22"/>
        </w:rPr>
        <w:t>IIiT</w:t>
      </w:r>
      <w:proofErr w:type="spellEnd"/>
      <w:r>
        <w:rPr>
          <w:color w:val="auto"/>
          <w:sz w:val="22"/>
          <w:szCs w:val="22"/>
        </w:rPr>
        <w:t xml:space="preserve"> PB, UMB, </w:t>
      </w:r>
      <w:proofErr w:type="spellStart"/>
      <w:r>
        <w:rPr>
          <w:color w:val="auto"/>
          <w:sz w:val="22"/>
          <w:szCs w:val="22"/>
        </w:rPr>
        <w:t>UwB</w:t>
      </w:r>
      <w:proofErr w:type="spellEnd"/>
      <w:r>
        <w:rPr>
          <w:color w:val="auto"/>
          <w:sz w:val="22"/>
          <w:szCs w:val="22"/>
        </w:rPr>
        <w:t xml:space="preserve"> zastrzega sobie prawo zmiany niniejszego Regulaminu. Zmiana każdorazowo zostanie ogłoszona na stronie internetowej projektu. </w:t>
      </w:r>
    </w:p>
    <w:p w14:paraId="527B23D7" w14:textId="77777777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Regulamin ma charakter regulacji wewnętrznej. Postanowienia regulaminu nie stanowią umowy, ani nie powodują żadnych roszczeń wobec </w:t>
      </w:r>
      <w:proofErr w:type="spellStart"/>
      <w:r>
        <w:rPr>
          <w:color w:val="auto"/>
          <w:sz w:val="22"/>
          <w:szCs w:val="22"/>
        </w:rPr>
        <w:t>IIiT</w:t>
      </w:r>
      <w:proofErr w:type="spellEnd"/>
      <w:r>
        <w:rPr>
          <w:color w:val="auto"/>
          <w:sz w:val="22"/>
          <w:szCs w:val="22"/>
        </w:rPr>
        <w:t xml:space="preserve"> PB, UMB, </w:t>
      </w:r>
      <w:proofErr w:type="spellStart"/>
      <w:r>
        <w:rPr>
          <w:color w:val="auto"/>
          <w:sz w:val="22"/>
          <w:szCs w:val="22"/>
        </w:rPr>
        <w:t>UwB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591ACA97" w14:textId="628F90C2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niniejszym regulaminem mają zastosowanie postanowienia umowy o wykonanie i finansowanie projektu „Inkubator Innowacyjności </w:t>
      </w:r>
      <w:r w:rsidR="000221C6"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 xml:space="preserve">0”, przepisy kodeksu cywilnego oraz innych właściwych przedmiotowo ustaw. </w:t>
      </w:r>
    </w:p>
    <w:p w14:paraId="73DAFABD" w14:textId="77777777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Integralną część Regulaminu stanowią załączniki nr 1, 2 i 3 do Regulaminu. </w:t>
      </w:r>
    </w:p>
    <w:p w14:paraId="32D2167A" w14:textId="77777777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Wszelkie ewentualne spory wynikłe w związku z realizacją Konkursu rozstrzygane będą na drodze polubownej, zaś w przypadku braku porozumienia, spory rozstrzygane będą przez sąd powszechny z siedzibą w Białymstoku. </w:t>
      </w:r>
    </w:p>
    <w:p w14:paraId="40B51CDD" w14:textId="77777777" w:rsidR="00237FF9" w:rsidRPr="00CB60B8" w:rsidRDefault="00CB60B8" w:rsidP="00CB60B8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Regulamin wchodzi w życie z dniem ogłoszenia naboru Uczestników Konkursu.</w:t>
      </w:r>
    </w:p>
    <w:sectPr w:rsidR="00237FF9" w:rsidRPr="00CB60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976C" w14:textId="77777777" w:rsidR="00E76E7B" w:rsidRDefault="00E76E7B" w:rsidP="00F03F47">
      <w:pPr>
        <w:spacing w:after="0" w:line="240" w:lineRule="auto"/>
      </w:pPr>
      <w:r>
        <w:separator/>
      </w:r>
    </w:p>
  </w:endnote>
  <w:endnote w:type="continuationSeparator" w:id="0">
    <w:p w14:paraId="56A77C73" w14:textId="77777777" w:rsidR="00E76E7B" w:rsidRDefault="00E76E7B" w:rsidP="00F0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073C" w14:textId="77777777" w:rsidR="00E76E7B" w:rsidRDefault="00E76E7B" w:rsidP="00F03F47">
      <w:pPr>
        <w:spacing w:after="0" w:line="240" w:lineRule="auto"/>
      </w:pPr>
      <w:r>
        <w:separator/>
      </w:r>
    </w:p>
  </w:footnote>
  <w:footnote w:type="continuationSeparator" w:id="0">
    <w:p w14:paraId="77A61C22" w14:textId="77777777" w:rsidR="00E76E7B" w:rsidRDefault="00E76E7B" w:rsidP="00F0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FBEF" w14:textId="77777777" w:rsidR="00F03F47" w:rsidRDefault="00AD74AB" w:rsidP="00AD74AB">
    <w:pPr>
      <w:pStyle w:val="Nagwek"/>
      <w:spacing w:line="360" w:lineRule="auto"/>
    </w:pPr>
    <w:r>
      <w:rPr>
        <w:noProof/>
        <w:lang w:eastAsia="pl-PL"/>
      </w:rPr>
      <w:drawing>
        <wp:inline distT="0" distB="0" distL="0" distR="0" wp14:anchorId="2DEC9E24" wp14:editId="697B8A3E">
          <wp:extent cx="4508001" cy="5577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7A6"/>
    <w:multiLevelType w:val="multilevel"/>
    <w:tmpl w:val="69F8C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C97692"/>
    <w:multiLevelType w:val="hybridMultilevel"/>
    <w:tmpl w:val="481A906A"/>
    <w:lvl w:ilvl="0" w:tplc="FF643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53AC"/>
    <w:multiLevelType w:val="hybridMultilevel"/>
    <w:tmpl w:val="72F82DFC"/>
    <w:lvl w:ilvl="0" w:tplc="87F8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49D2"/>
    <w:multiLevelType w:val="hybridMultilevel"/>
    <w:tmpl w:val="20E8ABDE"/>
    <w:lvl w:ilvl="0" w:tplc="8A9A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49C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D16F1A"/>
    <w:multiLevelType w:val="hybridMultilevel"/>
    <w:tmpl w:val="428436F8"/>
    <w:lvl w:ilvl="0" w:tplc="CF4C1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A43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B8"/>
    <w:rsid w:val="00010C4B"/>
    <w:rsid w:val="000221C6"/>
    <w:rsid w:val="001A12E2"/>
    <w:rsid w:val="001A2DC8"/>
    <w:rsid w:val="001E0D1E"/>
    <w:rsid w:val="00237FF9"/>
    <w:rsid w:val="002D2B2E"/>
    <w:rsid w:val="002D3422"/>
    <w:rsid w:val="003A6C5B"/>
    <w:rsid w:val="003F42DF"/>
    <w:rsid w:val="0047141B"/>
    <w:rsid w:val="00473FA3"/>
    <w:rsid w:val="004F5D95"/>
    <w:rsid w:val="005B2A26"/>
    <w:rsid w:val="006605E5"/>
    <w:rsid w:val="006A07F5"/>
    <w:rsid w:val="006D1A2F"/>
    <w:rsid w:val="00862564"/>
    <w:rsid w:val="00AD74AB"/>
    <w:rsid w:val="00AF2842"/>
    <w:rsid w:val="00B079FC"/>
    <w:rsid w:val="00C07FD5"/>
    <w:rsid w:val="00C50339"/>
    <w:rsid w:val="00CB60B8"/>
    <w:rsid w:val="00D42B8A"/>
    <w:rsid w:val="00E76E7B"/>
    <w:rsid w:val="00EC650A"/>
    <w:rsid w:val="00F03F47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474F"/>
  <w15:chartTrackingRefBased/>
  <w15:docId w15:val="{778640B1-D2A6-4DBD-BAB0-DC059BC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customStyle="1" w:styleId="Default">
    <w:name w:val="Default"/>
    <w:rsid w:val="00CB6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86ee58a1aef7a34b1e5102d5fa393922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d8bcfe80f17b07e2c5184cd36add5f9c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1B421-FC58-4457-ADD8-C4BF30B4C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E69ED-E650-4761-A2B7-9D53E24C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C30DB-6A8B-43C9-B8B8-E1DEC16665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1</TotalTime>
  <Pages>4</Pages>
  <Words>1291</Words>
  <Characters>7748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Mariusz Roszkowski</cp:lastModifiedBy>
  <cp:revision>2</cp:revision>
  <dcterms:created xsi:type="dcterms:W3CDTF">2020-11-18T12:00:00Z</dcterms:created>
  <dcterms:modified xsi:type="dcterms:W3CDTF">2020-11-18T12:00:00Z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