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7B98D" w14:textId="77777777" w:rsidR="0019025E" w:rsidRPr="008175D7" w:rsidRDefault="007F4CFC" w:rsidP="00DB630D">
      <w:pPr>
        <w:jc w:val="center"/>
        <w:rPr>
          <w:rFonts w:ascii="Calibri" w:hAnsi="Calibri" w:cs="Calibri"/>
          <w:b/>
        </w:rPr>
      </w:pPr>
      <w:r w:rsidRPr="008175D7">
        <w:rPr>
          <w:rFonts w:ascii="Calibri" w:hAnsi="Calibri" w:cs="Calibri"/>
          <w:b/>
        </w:rPr>
        <w:t>Zasady F</w:t>
      </w:r>
      <w:r w:rsidR="00711855" w:rsidRPr="008175D7">
        <w:rPr>
          <w:rFonts w:ascii="Calibri" w:hAnsi="Calibri" w:cs="Calibri"/>
          <w:b/>
        </w:rPr>
        <w:t>inansowe</w:t>
      </w:r>
    </w:p>
    <w:p w14:paraId="5D513909" w14:textId="77777777" w:rsidR="00DB630D" w:rsidRDefault="0019025E" w:rsidP="00DB630D">
      <w:pPr>
        <w:ind w:left="360"/>
        <w:jc w:val="center"/>
        <w:rPr>
          <w:rFonts w:ascii="Calibri" w:hAnsi="Calibri"/>
          <w:b/>
          <w:color w:val="000000"/>
        </w:rPr>
      </w:pPr>
      <w:r w:rsidRPr="008175D7">
        <w:rPr>
          <w:rFonts w:ascii="Calibri" w:hAnsi="Calibri" w:cs="Calibri"/>
          <w:b/>
        </w:rPr>
        <w:t xml:space="preserve">Wyjazdy </w:t>
      </w:r>
      <w:r w:rsidR="00EE3DC2" w:rsidRPr="008175D7">
        <w:rPr>
          <w:rFonts w:ascii="Calibri" w:hAnsi="Calibri" w:cs="Calibri"/>
          <w:b/>
        </w:rPr>
        <w:t>pracowników</w:t>
      </w:r>
      <w:r w:rsidR="00711855" w:rsidRPr="008175D7">
        <w:rPr>
          <w:rFonts w:ascii="Calibri" w:hAnsi="Calibri" w:cs="Calibri"/>
          <w:b/>
        </w:rPr>
        <w:t xml:space="preserve"> w </w:t>
      </w:r>
      <w:r w:rsidR="00EE3DC2" w:rsidRPr="008175D7">
        <w:rPr>
          <w:rFonts w:ascii="Calibri" w:hAnsi="Calibri" w:cs="Calibri"/>
          <w:b/>
        </w:rPr>
        <w:t xml:space="preserve">celach szkoleniowych (STT) oraz w </w:t>
      </w:r>
      <w:r w:rsidR="00711855" w:rsidRPr="008175D7">
        <w:rPr>
          <w:rFonts w:ascii="Calibri" w:hAnsi="Calibri" w:cs="Calibri"/>
          <w:b/>
        </w:rPr>
        <w:t>celu prowadzenia zajęć dydaktycznych</w:t>
      </w:r>
      <w:r w:rsidR="007F2150" w:rsidRPr="008175D7">
        <w:rPr>
          <w:rFonts w:ascii="Calibri" w:hAnsi="Calibri" w:cs="Calibri"/>
          <w:b/>
        </w:rPr>
        <w:t xml:space="preserve"> </w:t>
      </w:r>
      <w:r w:rsidR="00EE3DC2" w:rsidRPr="008175D7">
        <w:rPr>
          <w:rFonts w:ascii="Calibri" w:hAnsi="Calibri" w:cs="Calibri"/>
          <w:b/>
        </w:rPr>
        <w:t>(STA)</w:t>
      </w:r>
      <w:r w:rsidR="00DB630D">
        <w:rPr>
          <w:rFonts w:ascii="Calibri" w:hAnsi="Calibri" w:cs="Calibri"/>
          <w:b/>
        </w:rPr>
        <w:t xml:space="preserve"> </w:t>
      </w:r>
      <w:r w:rsidRPr="008175D7">
        <w:rPr>
          <w:rFonts w:ascii="Calibri" w:hAnsi="Calibri" w:cs="Calibri"/>
          <w:b/>
        </w:rPr>
        <w:t xml:space="preserve">w ramach </w:t>
      </w:r>
      <w:r w:rsidR="00EC6DFA" w:rsidRPr="00C42E17">
        <w:rPr>
          <w:rFonts w:ascii="Calibri" w:hAnsi="Calibri"/>
          <w:b/>
          <w:color w:val="000000"/>
        </w:rPr>
        <w:t xml:space="preserve">projektu </w:t>
      </w:r>
      <w:r w:rsidR="007758E9" w:rsidRPr="00C42E17">
        <w:rPr>
          <w:rFonts w:ascii="Calibri" w:hAnsi="Calibri"/>
          <w:b/>
          <w:color w:val="000000"/>
        </w:rPr>
        <w:t xml:space="preserve">o </w:t>
      </w:r>
      <w:r w:rsidR="00EC6DFA" w:rsidRPr="00C42E17">
        <w:rPr>
          <w:rFonts w:ascii="Calibri" w:hAnsi="Calibri"/>
          <w:b/>
          <w:color w:val="000000"/>
        </w:rPr>
        <w:t>numerze</w:t>
      </w:r>
    </w:p>
    <w:p w14:paraId="20A24BB5" w14:textId="62386B00" w:rsidR="00EC6DFA" w:rsidRPr="003749FB" w:rsidRDefault="00296B56" w:rsidP="00DB630D">
      <w:pPr>
        <w:ind w:left="360"/>
        <w:jc w:val="center"/>
        <w:rPr>
          <w:rFonts w:ascii="Calibri" w:hAnsi="Calibri"/>
          <w:b/>
        </w:rPr>
      </w:pPr>
      <w:r>
        <w:rPr>
          <w:rFonts w:ascii="Calibri" w:hAnsi="Calibri"/>
          <w:b/>
          <w:color w:val="000000"/>
        </w:rPr>
        <w:t>2022</w:t>
      </w:r>
      <w:r w:rsidR="00EC6DFA" w:rsidRPr="00C42E17">
        <w:rPr>
          <w:rFonts w:ascii="Calibri" w:hAnsi="Calibri"/>
          <w:b/>
          <w:color w:val="000000"/>
        </w:rPr>
        <w:t>-1-PL01-KA131-HED-</w:t>
      </w:r>
      <w:r w:rsidR="0049377D">
        <w:rPr>
          <w:rFonts w:ascii="Calibri" w:hAnsi="Calibri"/>
          <w:b/>
          <w:color w:val="000000"/>
        </w:rPr>
        <w:t>000059568</w:t>
      </w:r>
      <w:r>
        <w:rPr>
          <w:rFonts w:ascii="Calibri" w:hAnsi="Calibri"/>
          <w:b/>
          <w:color w:val="000000"/>
        </w:rPr>
        <w:t xml:space="preserve">   </w:t>
      </w:r>
    </w:p>
    <w:p w14:paraId="63C8EA93" w14:textId="01D5D00F" w:rsidR="00037970" w:rsidRPr="008175D7" w:rsidRDefault="00711855" w:rsidP="00DB630D">
      <w:pPr>
        <w:ind w:left="360"/>
        <w:jc w:val="center"/>
        <w:rPr>
          <w:rFonts w:ascii="Calibri" w:hAnsi="Calibri" w:cs="Calibri"/>
          <w:b/>
        </w:rPr>
      </w:pPr>
      <w:r w:rsidRPr="008175D7">
        <w:rPr>
          <w:rFonts w:ascii="Calibri" w:hAnsi="Calibri" w:cs="Calibri"/>
          <w:b/>
        </w:rPr>
        <w:t>Programu Erasmus</w:t>
      </w:r>
      <w:r w:rsidR="0027759E" w:rsidRPr="008175D7">
        <w:rPr>
          <w:rFonts w:ascii="Calibri" w:hAnsi="Calibri" w:cs="Calibri"/>
          <w:b/>
        </w:rPr>
        <w:t>+</w:t>
      </w:r>
      <w:r w:rsidR="006A456C" w:rsidRPr="008175D7">
        <w:rPr>
          <w:rFonts w:ascii="Calibri" w:hAnsi="Calibri" w:cs="Calibri"/>
          <w:b/>
        </w:rPr>
        <w:t xml:space="preserve"> KA1</w:t>
      </w:r>
      <w:r w:rsidR="00FF0955" w:rsidRPr="008175D7">
        <w:rPr>
          <w:rFonts w:ascii="Calibri" w:hAnsi="Calibri" w:cs="Calibri"/>
          <w:b/>
        </w:rPr>
        <w:t>3</w:t>
      </w:r>
      <w:r w:rsidR="006A456C" w:rsidRPr="008175D7">
        <w:rPr>
          <w:rFonts w:ascii="Calibri" w:hAnsi="Calibri" w:cs="Calibri"/>
          <w:b/>
        </w:rPr>
        <w:t>1</w:t>
      </w:r>
      <w:r w:rsidR="0027759E" w:rsidRPr="008175D7">
        <w:rPr>
          <w:rFonts w:ascii="Calibri" w:hAnsi="Calibri" w:cs="Calibri"/>
          <w:b/>
        </w:rPr>
        <w:t xml:space="preserve"> </w:t>
      </w:r>
      <w:r w:rsidR="00624DD1" w:rsidRPr="008175D7">
        <w:rPr>
          <w:rFonts w:ascii="Calibri" w:hAnsi="Calibri" w:cs="Calibri"/>
          <w:b/>
        </w:rPr>
        <w:t>na Uniwersytecie w Białymstoku</w:t>
      </w:r>
    </w:p>
    <w:p w14:paraId="116F60FB" w14:textId="19BC5F43" w:rsidR="004C4DD0" w:rsidRPr="008175D7" w:rsidRDefault="00DB630D" w:rsidP="00DB630D">
      <w:pPr>
        <w:ind w:left="108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        </w:t>
      </w:r>
      <w:r w:rsidR="00296B56">
        <w:rPr>
          <w:rFonts w:ascii="Calibri" w:hAnsi="Calibri" w:cs="Calibri"/>
          <w:b/>
        </w:rPr>
        <w:t>w latach 2022</w:t>
      </w:r>
      <w:r w:rsidR="003749FB">
        <w:rPr>
          <w:rFonts w:ascii="Calibri" w:hAnsi="Calibri" w:cs="Calibri"/>
          <w:b/>
        </w:rPr>
        <w:t>-202</w:t>
      </w:r>
      <w:r w:rsidR="00296B56">
        <w:rPr>
          <w:rFonts w:ascii="Calibri" w:hAnsi="Calibri" w:cs="Calibri"/>
          <w:b/>
        </w:rPr>
        <w:t>4</w:t>
      </w:r>
    </w:p>
    <w:p w14:paraId="3597D70C" w14:textId="0B1E99D1" w:rsidR="00AE711E" w:rsidRDefault="0058430D" w:rsidP="00E60569">
      <w:pPr>
        <w:numPr>
          <w:ilvl w:val="0"/>
          <w:numId w:val="5"/>
        </w:numPr>
        <w:spacing w:before="24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022D3" w:rsidRPr="008175D7">
        <w:rPr>
          <w:rFonts w:ascii="Calibri" w:hAnsi="Calibri" w:cs="Calibri"/>
        </w:rPr>
        <w:t xml:space="preserve">Narodowa Agencja </w:t>
      </w:r>
      <w:r w:rsidR="004B046F" w:rsidRPr="008175D7">
        <w:rPr>
          <w:rFonts w:ascii="Calibri" w:hAnsi="Calibri" w:cs="Calibri"/>
        </w:rPr>
        <w:t>Programu Erasmus</w:t>
      </w:r>
      <w:r w:rsidR="00BD44A8" w:rsidRPr="008175D7">
        <w:rPr>
          <w:rFonts w:ascii="Calibri" w:hAnsi="Calibri" w:cs="Calibri"/>
        </w:rPr>
        <w:t>+</w:t>
      </w:r>
      <w:r w:rsidR="004B046F" w:rsidRPr="008175D7">
        <w:rPr>
          <w:rFonts w:ascii="Calibri" w:hAnsi="Calibri" w:cs="Calibri"/>
        </w:rPr>
        <w:t xml:space="preserve"> </w:t>
      </w:r>
      <w:r w:rsidR="003022D3" w:rsidRPr="008175D7">
        <w:rPr>
          <w:rFonts w:ascii="Calibri" w:hAnsi="Calibri" w:cs="Calibri"/>
        </w:rPr>
        <w:t xml:space="preserve">przyznała </w:t>
      </w:r>
      <w:r w:rsidR="00330916" w:rsidRPr="008175D7">
        <w:rPr>
          <w:rFonts w:ascii="Calibri" w:hAnsi="Calibri" w:cs="Calibri"/>
        </w:rPr>
        <w:t xml:space="preserve">Uniwersytetowi w Białymstoku </w:t>
      </w:r>
      <w:r w:rsidR="003022D3" w:rsidRPr="008175D7">
        <w:rPr>
          <w:rFonts w:ascii="Calibri" w:hAnsi="Calibri" w:cs="Calibri"/>
        </w:rPr>
        <w:t xml:space="preserve">grant </w:t>
      </w:r>
      <w:r w:rsidR="00294F55">
        <w:rPr>
          <w:rFonts w:ascii="Calibri" w:hAnsi="Calibri" w:cs="Calibri"/>
        </w:rPr>
        <w:t xml:space="preserve">na realizację projektu </w:t>
      </w:r>
      <w:r w:rsidR="003022D3" w:rsidRPr="008175D7">
        <w:rPr>
          <w:rFonts w:ascii="Calibri" w:hAnsi="Calibri" w:cs="Calibri"/>
        </w:rPr>
        <w:t>w wysokości</w:t>
      </w:r>
      <w:r w:rsidR="0019025E" w:rsidRPr="008175D7">
        <w:rPr>
          <w:rFonts w:ascii="Calibri" w:hAnsi="Calibri" w:cs="Calibri"/>
        </w:rPr>
        <w:t xml:space="preserve"> </w:t>
      </w:r>
      <w:r w:rsidR="00A04343">
        <w:rPr>
          <w:rFonts w:ascii="Calibri" w:hAnsi="Calibri" w:cs="Calibri"/>
          <w:b/>
        </w:rPr>
        <w:t>94 50</w:t>
      </w:r>
      <w:r w:rsidR="00E430B5" w:rsidRPr="008175D7">
        <w:rPr>
          <w:rFonts w:ascii="Calibri" w:hAnsi="Calibri" w:cs="Calibri"/>
          <w:b/>
        </w:rPr>
        <w:t>0</w:t>
      </w:r>
      <w:r w:rsidR="00394383" w:rsidRPr="008175D7">
        <w:rPr>
          <w:rFonts w:ascii="Calibri" w:hAnsi="Calibri" w:cs="Calibri"/>
        </w:rPr>
        <w:t xml:space="preserve"> </w:t>
      </w:r>
      <w:r w:rsidR="004B046F" w:rsidRPr="008175D7">
        <w:rPr>
          <w:rFonts w:ascii="Calibri" w:hAnsi="Calibri" w:cs="Calibri"/>
          <w:b/>
        </w:rPr>
        <w:t>EUR</w:t>
      </w:r>
      <w:r w:rsidR="003022D3" w:rsidRPr="008175D7">
        <w:rPr>
          <w:rFonts w:ascii="Calibri" w:hAnsi="Calibri" w:cs="Calibri"/>
        </w:rPr>
        <w:t xml:space="preserve"> na wyjazdy pracowników:</w:t>
      </w:r>
    </w:p>
    <w:p w14:paraId="5B1AF1B0" w14:textId="51B7A6AB" w:rsidR="0041185B" w:rsidRDefault="0041185B" w:rsidP="0041185B">
      <w:pPr>
        <w:spacing w:before="240"/>
        <w:ind w:left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- </w:t>
      </w:r>
      <w:r w:rsidR="00A04343">
        <w:rPr>
          <w:rFonts w:ascii="Calibri" w:hAnsi="Calibri" w:cs="Calibri"/>
          <w:b/>
        </w:rPr>
        <w:t>41</w:t>
      </w:r>
      <w:r w:rsidRPr="008175D7">
        <w:rPr>
          <w:rFonts w:ascii="Calibri" w:hAnsi="Calibri" w:cs="Calibri"/>
        </w:rPr>
        <w:t xml:space="preserve"> miejsc na wyjazdy w celach szkoleniowych (STT) – </w:t>
      </w:r>
      <w:r w:rsidR="00A04343">
        <w:rPr>
          <w:rFonts w:ascii="Calibri" w:hAnsi="Calibri" w:cs="Calibri"/>
          <w:b/>
        </w:rPr>
        <w:t>51 660</w:t>
      </w:r>
      <w:r w:rsidRPr="008175D7">
        <w:rPr>
          <w:rFonts w:ascii="Calibri" w:hAnsi="Calibri" w:cs="Calibri"/>
          <w:b/>
        </w:rPr>
        <w:t xml:space="preserve"> EUR</w:t>
      </w:r>
    </w:p>
    <w:p w14:paraId="02987DB8" w14:textId="223DEC5C" w:rsidR="007928AD" w:rsidRDefault="0041185B" w:rsidP="0041185B">
      <w:pPr>
        <w:spacing w:before="240"/>
        <w:ind w:left="426"/>
        <w:jc w:val="both"/>
        <w:rPr>
          <w:rFonts w:ascii="Calibri" w:hAnsi="Calibri" w:cs="Calibri"/>
        </w:rPr>
      </w:pPr>
      <w:r w:rsidRPr="0041185B">
        <w:rPr>
          <w:rFonts w:ascii="Calibri" w:hAnsi="Calibri" w:cs="Calibri"/>
        </w:rPr>
        <w:t xml:space="preserve">- </w:t>
      </w:r>
      <w:r w:rsidRPr="008175D7">
        <w:rPr>
          <w:rFonts w:ascii="Calibri" w:hAnsi="Calibri" w:cs="Calibri"/>
          <w:b/>
        </w:rPr>
        <w:t>34</w:t>
      </w:r>
      <w:r w:rsidRPr="008175D7">
        <w:rPr>
          <w:rFonts w:ascii="Calibri" w:hAnsi="Calibri" w:cs="Calibri"/>
        </w:rPr>
        <w:t xml:space="preserve"> miejsc</w:t>
      </w:r>
      <w:r w:rsidR="00F36273">
        <w:rPr>
          <w:rFonts w:ascii="Calibri" w:hAnsi="Calibri" w:cs="Calibri"/>
        </w:rPr>
        <w:t>a</w:t>
      </w:r>
      <w:r w:rsidRPr="008175D7">
        <w:rPr>
          <w:rFonts w:ascii="Calibri" w:hAnsi="Calibri" w:cs="Calibri"/>
        </w:rPr>
        <w:t xml:space="preserve"> na prowadzenie zajęć dydaktycznych (STA) – </w:t>
      </w:r>
      <w:r w:rsidRPr="008175D7">
        <w:rPr>
          <w:rFonts w:ascii="Calibri" w:hAnsi="Calibri" w:cs="Calibri"/>
          <w:b/>
        </w:rPr>
        <w:t>42 840 EUR</w:t>
      </w:r>
      <w:r w:rsidRPr="008175D7">
        <w:rPr>
          <w:rFonts w:ascii="Calibri" w:hAnsi="Calibri" w:cs="Calibri"/>
        </w:rPr>
        <w:t>.</w:t>
      </w:r>
    </w:p>
    <w:p w14:paraId="1F3098A4" w14:textId="77777777" w:rsidR="0041185B" w:rsidRDefault="0026011C" w:rsidP="0026011C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8175D7">
        <w:rPr>
          <w:rFonts w:ascii="Calibri" w:hAnsi="Calibri" w:cs="Calibri"/>
        </w:rPr>
        <w:t>Podział środków odbywa się zgodnie z zasadami określonymi w „</w:t>
      </w:r>
      <w:r w:rsidRPr="008175D7">
        <w:rPr>
          <w:rFonts w:ascii="Calibri" w:hAnsi="Calibri" w:cs="Calibri"/>
          <w:i/>
        </w:rPr>
        <w:t>Przewodniku po programie Erasmus+</w:t>
      </w:r>
      <w:r w:rsidRPr="008175D7">
        <w:rPr>
          <w:rFonts w:ascii="Calibri" w:hAnsi="Calibri" w:cs="Calibri"/>
        </w:rPr>
        <w:t xml:space="preserve">” oraz w umowie finansowej, zawartej pomiędzy Uniwersytetem </w:t>
      </w:r>
      <w:r w:rsidRPr="008175D7">
        <w:rPr>
          <w:rFonts w:ascii="Calibri" w:hAnsi="Calibri" w:cs="Calibri"/>
        </w:rPr>
        <w:br/>
        <w:t>w Białymstoku a Narodową Agencją Programu Erasmus+ w Warszawie</w:t>
      </w:r>
      <w:r>
        <w:rPr>
          <w:rFonts w:ascii="Calibri" w:hAnsi="Calibri" w:cs="Calibri"/>
        </w:rPr>
        <w:t>.</w:t>
      </w:r>
    </w:p>
    <w:p w14:paraId="798A609E" w14:textId="74F99DB2" w:rsidR="0026011C" w:rsidRPr="00246E26" w:rsidRDefault="0026011C" w:rsidP="00246E26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8175D7">
        <w:rPr>
          <w:rFonts w:ascii="Calibri" w:hAnsi="Calibri" w:cs="Calibri"/>
        </w:rPr>
        <w:t>Pracownik otrzymuje stype</w:t>
      </w:r>
      <w:r w:rsidR="005D2E2C">
        <w:rPr>
          <w:rFonts w:ascii="Calibri" w:hAnsi="Calibri" w:cs="Calibri"/>
        </w:rPr>
        <w:t>ndium w ramach Programu Erasmus</w:t>
      </w:r>
      <w:r w:rsidRPr="008175D7">
        <w:rPr>
          <w:rFonts w:ascii="Calibri" w:hAnsi="Calibri" w:cs="Calibri"/>
        </w:rPr>
        <w:t>+ na które składa się: ryczałt na koszty</w:t>
      </w:r>
      <w:r>
        <w:rPr>
          <w:rFonts w:ascii="Calibri" w:hAnsi="Calibri" w:cs="Calibri"/>
        </w:rPr>
        <w:t xml:space="preserve"> utrzymania </w:t>
      </w:r>
      <w:r w:rsidRPr="008175D7">
        <w:rPr>
          <w:rFonts w:ascii="Calibri" w:hAnsi="Calibri" w:cs="Calibri"/>
        </w:rPr>
        <w:t>oraz ryczałt na koszty podróży. Wysokość stypendium Era</w:t>
      </w:r>
      <w:r w:rsidR="005D2E2C">
        <w:rPr>
          <w:rFonts w:ascii="Calibri" w:hAnsi="Calibri" w:cs="Calibri"/>
        </w:rPr>
        <w:t>smus</w:t>
      </w:r>
      <w:r w:rsidRPr="008175D7">
        <w:rPr>
          <w:rFonts w:ascii="Calibri" w:hAnsi="Calibri" w:cs="Calibri"/>
        </w:rPr>
        <w:t>+ jest wyrażona i wypłac</w:t>
      </w:r>
      <w:r>
        <w:rPr>
          <w:rFonts w:ascii="Calibri" w:hAnsi="Calibri" w:cs="Calibri"/>
        </w:rPr>
        <w:t>a</w:t>
      </w:r>
      <w:r w:rsidRPr="008175D7">
        <w:rPr>
          <w:rFonts w:ascii="Calibri" w:hAnsi="Calibri" w:cs="Calibri"/>
        </w:rPr>
        <w:t>na w EUR, w liczbach całkowitych</w:t>
      </w:r>
      <w:r w:rsidRPr="008175D7">
        <w:rPr>
          <w:rFonts w:ascii="Calibri" w:hAnsi="Calibri" w:cs="Calibri"/>
          <w:bCs/>
        </w:rPr>
        <w:t xml:space="preserve">, najpóźniej w dniu rozpoczęcia mobilności, </w:t>
      </w:r>
      <w:r w:rsidRPr="008175D7">
        <w:rPr>
          <w:rFonts w:ascii="Calibri" w:hAnsi="Calibri" w:cs="Calibri"/>
        </w:rPr>
        <w:t xml:space="preserve">na rachunek bankowy w EUR podany przez pracownika, a w wyjątkowych przypadkach </w:t>
      </w:r>
      <w:r w:rsidRPr="008175D7">
        <w:rPr>
          <w:rFonts w:ascii="Calibri" w:hAnsi="Calibri" w:cs="Calibri"/>
          <w:bCs/>
        </w:rPr>
        <w:t xml:space="preserve">w formie gotówki </w:t>
      </w:r>
      <w:r w:rsidRPr="008175D7">
        <w:rPr>
          <w:rFonts w:ascii="Calibri" w:hAnsi="Calibri" w:cs="Calibri"/>
        </w:rPr>
        <w:t xml:space="preserve">w </w:t>
      </w:r>
      <w:r w:rsidRPr="00104763">
        <w:rPr>
          <w:rFonts w:ascii="Calibri" w:hAnsi="Calibri" w:cs="Calibri"/>
        </w:rPr>
        <w:t>Banku Millennium S.A.</w:t>
      </w:r>
      <w:r w:rsidR="00DB630D" w:rsidRPr="00104763">
        <w:rPr>
          <w:rFonts w:ascii="Calibri" w:hAnsi="Calibri" w:cs="Calibri"/>
        </w:rPr>
        <w:t xml:space="preserve"> w Białymstoku,</w:t>
      </w:r>
      <w:r w:rsidRPr="008175D7">
        <w:rPr>
          <w:rFonts w:ascii="Calibri" w:hAnsi="Calibri" w:cs="Calibri"/>
        </w:rPr>
        <w:t xml:space="preserve"> na podstawie zlecenia płatniczego wystawionego przez Dział Współpracy Międzynarodowej.</w:t>
      </w:r>
    </w:p>
    <w:p w14:paraId="052A9240" w14:textId="3A041900" w:rsidR="004C4482" w:rsidRPr="00246E26" w:rsidRDefault="00160A2A" w:rsidP="0026011C">
      <w:pPr>
        <w:numPr>
          <w:ilvl w:val="0"/>
          <w:numId w:val="5"/>
        </w:numPr>
        <w:spacing w:before="240"/>
        <w:ind w:left="426"/>
        <w:jc w:val="both"/>
        <w:rPr>
          <w:rFonts w:ascii="Calibri" w:hAnsi="Calibri" w:cs="Calibri"/>
        </w:rPr>
      </w:pPr>
      <w:r w:rsidRPr="008175D7">
        <w:rPr>
          <w:rFonts w:ascii="Calibri" w:hAnsi="Calibri" w:cs="Calibri"/>
        </w:rPr>
        <w:t xml:space="preserve">Mobilność o charakterze ciągłym może trwać od 2 dni do 2 miesięcy, przy czym dofinansowanie wypłacane będzie maksymalnie na 5 dni określonych w </w:t>
      </w:r>
      <w:r w:rsidRPr="00075D04">
        <w:rPr>
          <w:rFonts w:ascii="Calibri" w:hAnsi="Calibri"/>
        </w:rPr>
        <w:t>indywidualnym programie nauczania/szkolenia.</w:t>
      </w:r>
    </w:p>
    <w:p w14:paraId="30D29135" w14:textId="2BC84B7C" w:rsidR="00430DAE" w:rsidRDefault="00FC6B51" w:rsidP="008548D5">
      <w:pPr>
        <w:numPr>
          <w:ilvl w:val="0"/>
          <w:numId w:val="5"/>
        </w:numPr>
        <w:spacing w:before="240"/>
        <w:ind w:left="426"/>
        <w:jc w:val="both"/>
        <w:rPr>
          <w:rFonts w:ascii="Calibri" w:hAnsi="Calibri" w:cs="Calibri"/>
        </w:rPr>
      </w:pPr>
      <w:r w:rsidRPr="1604F752">
        <w:rPr>
          <w:rFonts w:ascii="Calibri" w:hAnsi="Calibri" w:cs="Calibri"/>
        </w:rPr>
        <w:t xml:space="preserve">Wysokość ryczałtu na koszty </w:t>
      </w:r>
      <w:r w:rsidR="00AA5AE2" w:rsidRPr="1604F752">
        <w:rPr>
          <w:rFonts w:ascii="Calibri" w:hAnsi="Calibri" w:cs="Calibri"/>
        </w:rPr>
        <w:t>utrzymania</w:t>
      </w:r>
      <w:r w:rsidR="008175D7" w:rsidRPr="1604F752">
        <w:rPr>
          <w:rFonts w:ascii="Calibri" w:hAnsi="Calibri" w:cs="Calibri"/>
        </w:rPr>
        <w:t xml:space="preserve"> </w:t>
      </w:r>
      <w:r w:rsidR="00AA5AE2" w:rsidRPr="1604F752">
        <w:rPr>
          <w:rFonts w:ascii="Calibri" w:hAnsi="Calibri" w:cs="Calibri"/>
        </w:rPr>
        <w:t>przyznawana jest w EUR, w</w:t>
      </w:r>
      <w:r w:rsidR="00893F7A">
        <w:rPr>
          <w:rFonts w:ascii="Calibri" w:hAnsi="Calibri" w:cs="Calibri"/>
        </w:rPr>
        <w:t>e</w:t>
      </w:r>
      <w:r w:rsidR="1A44482A" w:rsidRPr="1604F752">
        <w:rPr>
          <w:rFonts w:ascii="Calibri" w:hAnsi="Calibri" w:cs="Calibri"/>
        </w:rPr>
        <w:t xml:space="preserve">dług </w:t>
      </w:r>
      <w:r w:rsidR="00472741" w:rsidRPr="1604F752">
        <w:rPr>
          <w:rFonts w:ascii="Calibri" w:hAnsi="Calibri" w:cs="Calibri"/>
        </w:rPr>
        <w:t>p</w:t>
      </w:r>
      <w:r w:rsidR="00AA5AE2" w:rsidRPr="1604F752">
        <w:rPr>
          <w:rFonts w:ascii="Calibri" w:hAnsi="Calibri" w:cs="Calibri"/>
        </w:rPr>
        <w:t>odziału na grupy krajów docelowych, ustalonego przez Komisję Europejską (tabela poniżej)</w:t>
      </w:r>
      <w:r w:rsidR="001335F9">
        <w:rPr>
          <w:rFonts w:ascii="Calibri" w:hAnsi="Calibri" w:cs="Calibri"/>
        </w:rPr>
        <w:t xml:space="preserve">, </w:t>
      </w:r>
      <w:r w:rsidR="005C4A3E" w:rsidRPr="1604F752">
        <w:rPr>
          <w:rFonts w:ascii="Calibri" w:hAnsi="Calibri" w:cs="Calibri"/>
        </w:rPr>
        <w:t>na podstawie stawki dziennej</w:t>
      </w:r>
      <w:r w:rsidR="001008E4" w:rsidRPr="1604F752">
        <w:rPr>
          <w:rFonts w:ascii="Calibri" w:hAnsi="Calibri" w:cs="Calibri"/>
        </w:rPr>
        <w:t xml:space="preserve"> </w:t>
      </w:r>
      <w:r w:rsidRPr="1604F752">
        <w:rPr>
          <w:rFonts w:ascii="Calibri" w:hAnsi="Calibri" w:cs="Calibri"/>
        </w:rPr>
        <w:t xml:space="preserve">określonej </w:t>
      </w:r>
      <w:r w:rsidR="005C4A3E" w:rsidRPr="1604F752">
        <w:rPr>
          <w:rFonts w:ascii="Calibri" w:hAnsi="Calibri" w:cs="Calibri"/>
        </w:rPr>
        <w:t>dla Polski przez</w:t>
      </w:r>
      <w:r w:rsidR="00665576" w:rsidRPr="1604F752">
        <w:rPr>
          <w:rFonts w:ascii="Calibri" w:hAnsi="Calibri" w:cs="Calibri"/>
        </w:rPr>
        <w:t xml:space="preserve"> </w:t>
      </w:r>
      <w:r w:rsidR="00F7301A" w:rsidRPr="1604F752">
        <w:rPr>
          <w:rFonts w:ascii="Calibri" w:hAnsi="Calibri" w:cs="Calibri"/>
        </w:rPr>
        <w:t>Narodow</w:t>
      </w:r>
      <w:r w:rsidR="005C4A3E" w:rsidRPr="1604F752">
        <w:rPr>
          <w:rFonts w:ascii="Calibri" w:hAnsi="Calibri" w:cs="Calibri"/>
        </w:rPr>
        <w:t>ą</w:t>
      </w:r>
      <w:r w:rsidR="00F7301A" w:rsidRPr="1604F752">
        <w:rPr>
          <w:rFonts w:ascii="Calibri" w:hAnsi="Calibri" w:cs="Calibri"/>
        </w:rPr>
        <w:t xml:space="preserve"> Agencj</w:t>
      </w:r>
      <w:r w:rsidR="005C4A3E" w:rsidRPr="1604F752">
        <w:rPr>
          <w:rFonts w:ascii="Calibri" w:hAnsi="Calibri" w:cs="Calibri"/>
        </w:rPr>
        <w:t>ę</w:t>
      </w:r>
      <w:r w:rsidR="00F7301A" w:rsidRPr="1604F752">
        <w:rPr>
          <w:rFonts w:ascii="Calibri" w:hAnsi="Calibri" w:cs="Calibri"/>
        </w:rPr>
        <w:t xml:space="preserve"> Programu Erasmus+.</w:t>
      </w:r>
      <w:r w:rsidR="00AE711E" w:rsidRPr="1604F752">
        <w:rPr>
          <w:rFonts w:ascii="Calibri" w:hAnsi="Calibri" w:cs="Calibri"/>
        </w:rPr>
        <w:t xml:space="preserve"> </w:t>
      </w:r>
      <w:r w:rsidR="00160A2A" w:rsidRPr="1604F752">
        <w:rPr>
          <w:rFonts w:ascii="Calibri" w:hAnsi="Calibri" w:cs="Calibri"/>
        </w:rPr>
        <w:t xml:space="preserve">Ryczałt na koszty </w:t>
      </w:r>
      <w:r w:rsidR="006317B8" w:rsidRPr="1604F752">
        <w:rPr>
          <w:rFonts w:ascii="Calibri" w:hAnsi="Calibri" w:cs="Calibri"/>
        </w:rPr>
        <w:t>utrzymania</w:t>
      </w:r>
      <w:r w:rsidR="00BE064F" w:rsidRPr="1604F752">
        <w:rPr>
          <w:rFonts w:ascii="Calibri" w:hAnsi="Calibri" w:cs="Calibri"/>
        </w:rPr>
        <w:t xml:space="preserve"> </w:t>
      </w:r>
      <w:r w:rsidR="00160A2A" w:rsidRPr="1604F752">
        <w:rPr>
          <w:rFonts w:ascii="Calibri" w:hAnsi="Calibri" w:cs="Calibri"/>
        </w:rPr>
        <w:t xml:space="preserve">oblicza się następująco: stawka dzienna pomnożona przez liczbę dni (bez dni podróży). </w:t>
      </w:r>
      <w:r w:rsidR="006317B8" w:rsidRPr="1604F752">
        <w:rPr>
          <w:rFonts w:ascii="Calibri" w:hAnsi="Calibri" w:cs="Calibri"/>
        </w:rPr>
        <w:t xml:space="preserve">Wartości te wynoszą odpowiednio: </w:t>
      </w:r>
    </w:p>
    <w:p w14:paraId="672A6659" w14:textId="77777777" w:rsidR="005D5196" w:rsidRPr="00246E26" w:rsidRDefault="005D5196" w:rsidP="005D5196">
      <w:pPr>
        <w:spacing w:before="240"/>
        <w:ind w:left="426"/>
        <w:jc w:val="both"/>
        <w:rPr>
          <w:rFonts w:ascii="Calibri" w:hAnsi="Calibri" w:cs="Calibri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2829"/>
      </w:tblGrid>
      <w:tr w:rsidR="00AE711E" w:rsidRPr="0026011C" w14:paraId="43A24E10" w14:textId="77777777" w:rsidTr="00C25870">
        <w:tc>
          <w:tcPr>
            <w:tcW w:w="5811" w:type="dxa"/>
            <w:shd w:val="clear" w:color="auto" w:fill="auto"/>
          </w:tcPr>
          <w:p w14:paraId="54A195A8" w14:textId="77777777" w:rsidR="00AE711E" w:rsidRPr="008175D7" w:rsidRDefault="00AE711E" w:rsidP="00C25870">
            <w:pPr>
              <w:spacing w:before="240"/>
              <w:jc w:val="center"/>
              <w:rPr>
                <w:rFonts w:ascii="Calibri" w:hAnsi="Calibri" w:cs="Calibri"/>
              </w:rPr>
            </w:pPr>
            <w:r w:rsidRPr="008175D7">
              <w:rPr>
                <w:rFonts w:ascii="Calibri" w:hAnsi="Calibri" w:cs="Calibri"/>
              </w:rPr>
              <w:t>Kraje należące do danej grupy</w:t>
            </w:r>
          </w:p>
        </w:tc>
        <w:tc>
          <w:tcPr>
            <w:tcW w:w="2867" w:type="dxa"/>
            <w:shd w:val="clear" w:color="auto" w:fill="auto"/>
          </w:tcPr>
          <w:p w14:paraId="1E38EE75" w14:textId="77777777" w:rsidR="00AE711E" w:rsidRPr="008175D7" w:rsidRDefault="00AE711E" w:rsidP="00C25870">
            <w:pPr>
              <w:spacing w:before="240"/>
              <w:jc w:val="center"/>
              <w:rPr>
                <w:rFonts w:ascii="Calibri" w:hAnsi="Calibri" w:cs="Calibri"/>
                <w:color w:val="FF0000"/>
              </w:rPr>
            </w:pPr>
            <w:r w:rsidRPr="008175D7">
              <w:rPr>
                <w:rFonts w:ascii="Calibri" w:hAnsi="Calibri" w:cs="Calibri"/>
              </w:rPr>
              <w:t>D</w:t>
            </w:r>
            <w:r w:rsidR="00336BC8" w:rsidRPr="008175D7">
              <w:rPr>
                <w:rFonts w:ascii="Calibri" w:hAnsi="Calibri" w:cs="Calibri"/>
              </w:rPr>
              <w:t xml:space="preserve">zienna wartość stypendium w </w:t>
            </w:r>
            <w:r w:rsidR="00336BC8" w:rsidRPr="008175D7">
              <w:rPr>
                <w:rFonts w:ascii="Calibri" w:hAnsi="Calibri" w:cs="Calibri"/>
                <w:color w:val="000000"/>
              </w:rPr>
              <w:t>EUR</w:t>
            </w:r>
          </w:p>
        </w:tc>
      </w:tr>
      <w:tr w:rsidR="00C91AB9" w:rsidRPr="0026011C" w14:paraId="5106655C" w14:textId="77777777" w:rsidTr="00D85C64">
        <w:tc>
          <w:tcPr>
            <w:tcW w:w="5811" w:type="dxa"/>
            <w:shd w:val="clear" w:color="auto" w:fill="auto"/>
            <w:vAlign w:val="center"/>
          </w:tcPr>
          <w:p w14:paraId="799A667C" w14:textId="77777777" w:rsidR="00C91AB9" w:rsidRPr="0026011C" w:rsidRDefault="00C91AB9" w:rsidP="00E059CA">
            <w:pPr>
              <w:spacing w:before="120" w:after="120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  <w:u w:val="single"/>
              </w:rPr>
              <w:t>Grupa 1</w:t>
            </w:r>
            <w:r w:rsidRPr="0026011C">
              <w:rPr>
                <w:rFonts w:ascii="Calibri" w:hAnsi="Calibri" w:cs="Calibri"/>
              </w:rPr>
              <w:t xml:space="preserve"> – Dania, Finlandia, Irlandia, Islandia, Lichtenstein</w:t>
            </w:r>
            <w:r w:rsidR="00715303" w:rsidRPr="0026011C">
              <w:rPr>
                <w:rFonts w:ascii="Calibri" w:hAnsi="Calibri" w:cs="Calibri"/>
              </w:rPr>
              <w:t xml:space="preserve">, Luksemburg, Norwegia, Szwecja 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6FFB288" w14:textId="77777777" w:rsidR="00C91AB9" w:rsidRPr="0026011C" w:rsidRDefault="00A427FE" w:rsidP="00C91AB9">
            <w:pPr>
              <w:spacing w:before="120"/>
              <w:jc w:val="center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180</w:t>
            </w:r>
            <w:r w:rsidR="00C91AB9" w:rsidRPr="0026011C">
              <w:rPr>
                <w:rFonts w:ascii="Calibri" w:hAnsi="Calibri" w:cs="Calibri"/>
              </w:rPr>
              <w:t xml:space="preserve"> </w:t>
            </w:r>
          </w:p>
        </w:tc>
      </w:tr>
      <w:tr w:rsidR="00C91AB9" w:rsidRPr="0026011C" w14:paraId="3A6D7772" w14:textId="77777777" w:rsidTr="00D85C64">
        <w:tc>
          <w:tcPr>
            <w:tcW w:w="5811" w:type="dxa"/>
            <w:shd w:val="clear" w:color="auto" w:fill="auto"/>
            <w:vAlign w:val="center"/>
          </w:tcPr>
          <w:p w14:paraId="673A6898" w14:textId="77777777" w:rsidR="00C91AB9" w:rsidRPr="0026011C" w:rsidRDefault="00C91AB9" w:rsidP="00E059CA">
            <w:pPr>
              <w:spacing w:before="120" w:after="120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  <w:u w:val="single"/>
              </w:rPr>
              <w:t>Grupa 2</w:t>
            </w:r>
            <w:r w:rsidRPr="0026011C">
              <w:rPr>
                <w:rFonts w:ascii="Calibri" w:hAnsi="Calibri" w:cs="Calibri"/>
              </w:rPr>
              <w:t xml:space="preserve"> – Austria, Belgia, Cypr, Fran</w:t>
            </w:r>
            <w:r w:rsidR="00715303" w:rsidRPr="0026011C">
              <w:rPr>
                <w:rFonts w:ascii="Calibri" w:hAnsi="Calibri" w:cs="Calibri"/>
              </w:rPr>
              <w:t>cja, Grecja, Hiszpania, Niderlandy</w:t>
            </w:r>
            <w:r w:rsidRPr="0026011C">
              <w:rPr>
                <w:rFonts w:ascii="Calibri" w:hAnsi="Calibri" w:cs="Calibri"/>
              </w:rPr>
              <w:t>, Malta, Niemcy, Portugalia, Włochy</w:t>
            </w:r>
            <w:r w:rsidR="00715303" w:rsidRPr="0026011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706D5E6" w14:textId="77777777" w:rsidR="00C91AB9" w:rsidRPr="0026011C" w:rsidRDefault="00A427FE" w:rsidP="00C91AB9">
            <w:pPr>
              <w:spacing w:before="120"/>
              <w:jc w:val="center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160</w:t>
            </w:r>
          </w:p>
        </w:tc>
      </w:tr>
      <w:tr w:rsidR="00C91AB9" w:rsidRPr="0026011C" w14:paraId="03C66E9B" w14:textId="77777777" w:rsidTr="00D85C64">
        <w:tc>
          <w:tcPr>
            <w:tcW w:w="5811" w:type="dxa"/>
            <w:shd w:val="clear" w:color="auto" w:fill="auto"/>
            <w:vAlign w:val="center"/>
          </w:tcPr>
          <w:p w14:paraId="17458B6E" w14:textId="77777777" w:rsidR="00C91AB9" w:rsidRPr="0026011C" w:rsidRDefault="00C91AB9" w:rsidP="00D972BF">
            <w:pPr>
              <w:spacing w:before="120" w:after="120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  <w:u w:val="single"/>
              </w:rPr>
              <w:t>Grupa 3</w:t>
            </w:r>
            <w:r w:rsidRPr="0026011C">
              <w:rPr>
                <w:rFonts w:ascii="Calibri" w:hAnsi="Calibri" w:cs="Calibri"/>
              </w:rPr>
              <w:t xml:space="preserve"> – Bułgaria, Chorwacja, Czechy, Estonia, </w:t>
            </w:r>
            <w:r w:rsidR="00715303" w:rsidRPr="0026011C">
              <w:rPr>
                <w:rFonts w:ascii="Calibri" w:hAnsi="Calibri" w:cs="Calibri"/>
              </w:rPr>
              <w:t>Republika Macedonii Północnej</w:t>
            </w:r>
            <w:r w:rsidRPr="0026011C">
              <w:rPr>
                <w:rFonts w:ascii="Calibri" w:hAnsi="Calibri" w:cs="Calibri"/>
              </w:rPr>
              <w:t>, Litwa, Łotwa, Rumunia,</w:t>
            </w:r>
            <w:r w:rsidR="00A427FE" w:rsidRPr="0026011C">
              <w:rPr>
                <w:rFonts w:ascii="Calibri" w:hAnsi="Calibri" w:cs="Calibri"/>
              </w:rPr>
              <w:t xml:space="preserve"> Serbia,</w:t>
            </w:r>
            <w:r w:rsidRPr="0026011C">
              <w:rPr>
                <w:rFonts w:ascii="Calibri" w:hAnsi="Calibri" w:cs="Calibri"/>
              </w:rPr>
              <w:t xml:space="preserve"> Słowacja, Słowenia, Turcja, Węgry, Polska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130C0B7" w14:textId="77777777" w:rsidR="00C91AB9" w:rsidRPr="0026011C" w:rsidRDefault="00A427FE" w:rsidP="00C91AB9">
            <w:pPr>
              <w:spacing w:before="120"/>
              <w:jc w:val="center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14</w:t>
            </w:r>
            <w:r w:rsidR="00C91AB9" w:rsidRPr="0026011C">
              <w:rPr>
                <w:rFonts w:ascii="Calibri" w:hAnsi="Calibri" w:cs="Calibri"/>
              </w:rPr>
              <w:t xml:space="preserve">0 </w:t>
            </w:r>
          </w:p>
        </w:tc>
      </w:tr>
    </w:tbl>
    <w:p w14:paraId="37BC2758" w14:textId="77777777" w:rsidR="00053790" w:rsidRPr="00053790" w:rsidRDefault="00F7301A" w:rsidP="000400AB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26011C">
        <w:rPr>
          <w:rFonts w:ascii="Calibri" w:hAnsi="Calibri" w:cs="Calibri"/>
        </w:rPr>
        <w:t xml:space="preserve">Pracownik otrzymuje </w:t>
      </w:r>
      <w:r w:rsidR="00FC6B51" w:rsidRPr="0026011C">
        <w:rPr>
          <w:rFonts w:ascii="Calibri" w:hAnsi="Calibri" w:cs="Calibri"/>
        </w:rPr>
        <w:t>ryczałt</w:t>
      </w:r>
      <w:r w:rsidR="00160A2A" w:rsidRPr="0026011C">
        <w:rPr>
          <w:rFonts w:ascii="Calibri" w:hAnsi="Calibri" w:cs="Calibri"/>
        </w:rPr>
        <w:t xml:space="preserve"> na</w:t>
      </w:r>
      <w:r w:rsidRPr="0026011C">
        <w:rPr>
          <w:rFonts w:ascii="Calibri" w:hAnsi="Calibri" w:cs="Calibri"/>
        </w:rPr>
        <w:t xml:space="preserve"> koszty podróż</w:t>
      </w:r>
      <w:r w:rsidR="00FC6B51" w:rsidRPr="0026011C">
        <w:rPr>
          <w:rFonts w:ascii="Calibri" w:hAnsi="Calibri" w:cs="Calibri"/>
        </w:rPr>
        <w:t>y</w:t>
      </w:r>
      <w:r w:rsidR="00336BC8" w:rsidRPr="0026011C">
        <w:rPr>
          <w:rFonts w:ascii="Calibri" w:hAnsi="Calibri" w:cs="Calibri"/>
        </w:rPr>
        <w:t xml:space="preserve">, </w:t>
      </w:r>
      <w:r w:rsidR="003022D3" w:rsidRPr="0026011C">
        <w:rPr>
          <w:rFonts w:ascii="Calibri" w:hAnsi="Calibri" w:cs="Calibri"/>
        </w:rPr>
        <w:t>z zastosowaniem</w:t>
      </w:r>
      <w:r w:rsidRPr="0026011C">
        <w:rPr>
          <w:rFonts w:ascii="Calibri" w:hAnsi="Calibri" w:cs="Calibri"/>
        </w:rPr>
        <w:t xml:space="preserve"> stawek jednostkowych</w:t>
      </w:r>
      <w:r w:rsidR="008548D5" w:rsidRPr="0026011C">
        <w:rPr>
          <w:rFonts w:ascii="Calibri" w:hAnsi="Calibri" w:cs="Calibri"/>
        </w:rPr>
        <w:t xml:space="preserve"> ustalonych przez Komisję Europejską</w:t>
      </w:r>
      <w:r w:rsidR="00426F37" w:rsidRPr="0026011C">
        <w:rPr>
          <w:rFonts w:ascii="Calibri" w:hAnsi="Calibri" w:cs="Calibri"/>
        </w:rPr>
        <w:t>,</w:t>
      </w:r>
      <w:r w:rsidRPr="0026011C">
        <w:rPr>
          <w:rFonts w:ascii="Calibri" w:hAnsi="Calibri" w:cs="Calibri"/>
        </w:rPr>
        <w:t xml:space="preserve"> uzależn</w:t>
      </w:r>
      <w:r w:rsidR="00BD44A8" w:rsidRPr="0026011C">
        <w:rPr>
          <w:rFonts w:ascii="Calibri" w:hAnsi="Calibri" w:cs="Calibri"/>
        </w:rPr>
        <w:t xml:space="preserve">ionych od kalkulatora odległości </w:t>
      </w:r>
      <w:r w:rsidR="003022D3" w:rsidRPr="0026011C">
        <w:rPr>
          <w:rFonts w:ascii="Calibri" w:hAnsi="Calibri" w:cs="Calibri"/>
        </w:rPr>
        <w:lastRenderedPageBreak/>
        <w:t>(</w:t>
      </w:r>
      <w:r w:rsidR="00BD44A8" w:rsidRPr="0026011C">
        <w:rPr>
          <w:rFonts w:ascii="Calibri" w:hAnsi="Calibri" w:cs="Calibri"/>
        </w:rPr>
        <w:t>dostępnego na stronach Ko</w:t>
      </w:r>
      <w:r w:rsidR="00FA19B7" w:rsidRPr="0026011C">
        <w:rPr>
          <w:rFonts w:ascii="Calibri" w:hAnsi="Calibri" w:cs="Calibri"/>
        </w:rPr>
        <w:t>misji Europejskiej dotyczących P</w:t>
      </w:r>
      <w:r w:rsidR="00BD44A8" w:rsidRPr="0026011C">
        <w:rPr>
          <w:rFonts w:ascii="Calibri" w:hAnsi="Calibri" w:cs="Calibri"/>
        </w:rPr>
        <w:t>rogramu Erasmus+</w:t>
      </w:r>
      <w:r w:rsidR="007272CA" w:rsidRPr="008175D7">
        <w:rPr>
          <w:rStyle w:val="Odwoanieprzypisudolnego"/>
          <w:rFonts w:ascii="Calibri" w:hAnsi="Calibri" w:cs="Calibri"/>
        </w:rPr>
        <w:footnoteReference w:id="1"/>
      </w:r>
      <w:r w:rsidR="003022D3" w:rsidRPr="008175D7">
        <w:rPr>
          <w:rFonts w:ascii="Calibri" w:hAnsi="Calibri" w:cs="Calibri"/>
        </w:rPr>
        <w:t>)</w:t>
      </w:r>
      <w:r w:rsidR="007272CA" w:rsidRPr="008175D7">
        <w:rPr>
          <w:rFonts w:ascii="Calibri" w:hAnsi="Calibri" w:cs="Calibri"/>
        </w:rPr>
        <w:t xml:space="preserve"> oraz zgodnie z </w:t>
      </w:r>
      <w:r w:rsidR="00B53199" w:rsidRPr="008175D7">
        <w:rPr>
          <w:rFonts w:ascii="Calibri" w:hAnsi="Calibri" w:cs="Calibri"/>
        </w:rPr>
        <w:t>zasadami określonymi w „</w:t>
      </w:r>
      <w:r w:rsidR="00B53199" w:rsidRPr="008175D7">
        <w:rPr>
          <w:rFonts w:ascii="Calibri" w:hAnsi="Calibri" w:cs="Calibri"/>
          <w:i/>
        </w:rPr>
        <w:t>Przewodniku po programie Erasmus+</w:t>
      </w:r>
      <w:r w:rsidR="00C41289" w:rsidRPr="008175D7">
        <w:rPr>
          <w:rFonts w:ascii="Calibri" w:hAnsi="Calibri" w:cs="Calibri"/>
        </w:rPr>
        <w:t>”</w:t>
      </w:r>
      <w:r w:rsidR="00BA4A96" w:rsidRPr="008175D7">
        <w:rPr>
          <w:rStyle w:val="Odwoanieprzypisudolnego"/>
          <w:rFonts w:ascii="Calibri" w:hAnsi="Calibri" w:cs="Calibri"/>
        </w:rPr>
        <w:footnoteReference w:id="2"/>
      </w:r>
      <w:r w:rsidR="00BD44A8" w:rsidRPr="008175D7">
        <w:rPr>
          <w:rFonts w:ascii="Calibri" w:hAnsi="Calibri" w:cs="Calibri"/>
        </w:rPr>
        <w:t xml:space="preserve">. </w:t>
      </w:r>
      <w:r w:rsidR="00DD2F1A" w:rsidRPr="008175D7">
        <w:rPr>
          <w:rFonts w:ascii="Calibri" w:hAnsi="Calibri" w:cs="Calibri"/>
        </w:rPr>
        <w:t xml:space="preserve">Podróż nie musi odbywać </w:t>
      </w:r>
      <w:r w:rsidR="00426F37" w:rsidRPr="008175D7">
        <w:rPr>
          <w:rFonts w:ascii="Calibri" w:hAnsi="Calibri" w:cs="Calibri"/>
        </w:rPr>
        <w:t xml:space="preserve">się </w:t>
      </w:r>
      <w:r w:rsidR="00DD2F1A" w:rsidRPr="008175D7">
        <w:rPr>
          <w:rFonts w:ascii="Calibri" w:hAnsi="Calibri" w:cs="Calibri"/>
        </w:rPr>
        <w:t>bezpośre</w:t>
      </w:r>
      <w:r w:rsidR="00B53199" w:rsidRPr="008175D7">
        <w:rPr>
          <w:rFonts w:ascii="Calibri" w:hAnsi="Calibri" w:cs="Calibri"/>
        </w:rPr>
        <w:t>dnio przed i po odbyciu szkolenia</w:t>
      </w:r>
      <w:r w:rsidR="00426F37" w:rsidRPr="008175D7">
        <w:rPr>
          <w:rFonts w:ascii="Calibri" w:hAnsi="Calibri" w:cs="Calibri"/>
        </w:rPr>
        <w:t>,</w:t>
      </w:r>
      <w:r w:rsidR="00B53199" w:rsidRPr="008175D7">
        <w:rPr>
          <w:rFonts w:ascii="Calibri" w:hAnsi="Calibri" w:cs="Calibri"/>
        </w:rPr>
        <w:t xml:space="preserve"> bądź zajęć dydaktycznych</w:t>
      </w:r>
      <w:r w:rsidR="00132C78">
        <w:rPr>
          <w:rFonts w:ascii="Calibri" w:hAnsi="Calibri" w:cs="Calibri"/>
        </w:rPr>
        <w:t>. Dzień podróży</w:t>
      </w:r>
      <w:r w:rsidR="00D930FB">
        <w:rPr>
          <w:rFonts w:ascii="Calibri" w:hAnsi="Calibri" w:cs="Calibri"/>
        </w:rPr>
        <w:t xml:space="preserve"> </w:t>
      </w:r>
      <w:r w:rsidR="003022D3" w:rsidRPr="00053790">
        <w:rPr>
          <w:rFonts w:ascii="Calibri" w:hAnsi="Calibri" w:cs="Calibri"/>
        </w:rPr>
        <w:t>nie może być jednocześnie dniem realizowanej mobilności</w:t>
      </w:r>
      <w:r w:rsidR="00132C78" w:rsidRPr="00053790">
        <w:rPr>
          <w:rFonts w:ascii="Calibri" w:hAnsi="Calibri" w:cs="Calibri"/>
        </w:rPr>
        <w:t xml:space="preserve"> w</w:t>
      </w:r>
      <w:r w:rsidR="005438AD" w:rsidRPr="00053790">
        <w:rPr>
          <w:rFonts w:ascii="Calibri" w:hAnsi="Calibri" w:cs="Calibri"/>
        </w:rPr>
        <w:t xml:space="preserve"> </w:t>
      </w:r>
      <w:r w:rsidR="00160A2A" w:rsidRPr="00053790">
        <w:rPr>
          <w:rFonts w:ascii="Calibri" w:hAnsi="Calibri" w:cs="Calibri"/>
        </w:rPr>
        <w:t>instytucji przyjmującej</w:t>
      </w:r>
      <w:r w:rsidR="00FE2933" w:rsidRPr="00053790">
        <w:rPr>
          <w:rFonts w:ascii="Calibri" w:hAnsi="Calibri" w:cs="Calibri"/>
        </w:rPr>
        <w:t xml:space="preserve">. </w:t>
      </w:r>
      <w:bookmarkStart w:id="0" w:name="_GoBack"/>
      <w:bookmarkEnd w:id="0"/>
      <w:r w:rsidR="00FE2933" w:rsidRPr="00053790">
        <w:rPr>
          <w:rFonts w:ascii="Calibri" w:hAnsi="Calibri" w:cs="Calibri"/>
        </w:rPr>
        <w:t xml:space="preserve">W wyjątkowych sytuacjach (np. brak alternatywnego połączenia komunikacyjnego, mała odległość do ośrodka goszczącego) istnieje możliwość odbycia podróży w dniu rozpoczęcia lub zakończenia mobilności. W takiej sytuacji należy uzyskać zgodę Koordynatora Uczelnianego przed podpisaniem umowy finansowej. Koordynator Uczelniany podejmuje decyzję na podstawie analizy indywidualnego przypadku. </w:t>
      </w:r>
    </w:p>
    <w:p w14:paraId="0A37501D" w14:textId="1985A949" w:rsidR="00430DAE" w:rsidRDefault="008D3A85" w:rsidP="000400AB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BE064F">
        <w:rPr>
          <w:rFonts w:ascii="Calibri" w:hAnsi="Calibri" w:cs="Calibri"/>
        </w:rPr>
        <w:t>W przypadku podróży z wykorzystaniem ekologicznych środków transportu</w:t>
      </w:r>
      <w:r w:rsidR="00D361FB" w:rsidRPr="00BE064F">
        <w:rPr>
          <w:rFonts w:ascii="Calibri" w:hAnsi="Calibri" w:cs="Calibri"/>
        </w:rPr>
        <w:t xml:space="preserve"> </w:t>
      </w:r>
      <w:r w:rsidRPr="00BE064F">
        <w:rPr>
          <w:rFonts w:ascii="Calibri" w:hAnsi="Calibri" w:cs="Calibri"/>
        </w:rPr>
        <w:t xml:space="preserve">ryczałt na koszty podróży </w:t>
      </w:r>
      <w:r w:rsidR="00132C78">
        <w:rPr>
          <w:rFonts w:ascii="Calibri" w:hAnsi="Calibri" w:cs="Calibri"/>
        </w:rPr>
        <w:t>jest</w:t>
      </w:r>
      <w:r w:rsidR="000400AB">
        <w:rPr>
          <w:rFonts w:ascii="Calibri" w:hAnsi="Calibri" w:cs="Calibri"/>
        </w:rPr>
        <w:t xml:space="preserve"> zwiększony. </w:t>
      </w:r>
      <w:r w:rsidR="005438AD" w:rsidRPr="000400AB">
        <w:rPr>
          <w:rFonts w:ascii="Calibri" w:hAnsi="Calibri" w:cs="Calibri"/>
        </w:rPr>
        <w:t>Kwoty ryczałtu przedstawiają się następująco:</w:t>
      </w:r>
    </w:p>
    <w:p w14:paraId="6A8E89E7" w14:textId="77777777" w:rsidR="000400AB" w:rsidRPr="000400AB" w:rsidRDefault="000400AB" w:rsidP="000400AB">
      <w:pPr>
        <w:spacing w:before="240"/>
        <w:ind w:left="360"/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2835"/>
        <w:gridCol w:w="2995"/>
      </w:tblGrid>
      <w:tr w:rsidR="00790005" w:rsidRPr="0026011C" w14:paraId="41B3BBA5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7D7861C1" w14:textId="77777777" w:rsidR="00790005" w:rsidRPr="008175D7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BE064F">
              <w:rPr>
                <w:rFonts w:ascii="Calibri" w:hAnsi="Calibri" w:cs="Calibri"/>
              </w:rPr>
              <w:t>Odległość</w:t>
            </w:r>
            <w:r w:rsidRPr="008175D7">
              <w:rPr>
                <w:rStyle w:val="Odwoanieprzypisudolnego"/>
                <w:rFonts w:ascii="Calibri" w:hAnsi="Calibri" w:cs="Calibri"/>
              </w:rPr>
              <w:footnoteReference w:id="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C4FFAE" w14:textId="77777777" w:rsidR="00790005" w:rsidRPr="008175D7" w:rsidRDefault="002B3BE0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8175D7">
              <w:rPr>
                <w:rFonts w:ascii="Calibri" w:hAnsi="Calibri" w:cs="Calibri"/>
              </w:rPr>
              <w:t>Podróż standardowa</w:t>
            </w:r>
            <w:r w:rsidR="00790005" w:rsidRPr="008175D7">
              <w:rPr>
                <w:rStyle w:val="Odwoanieprzypisudolnego"/>
                <w:rFonts w:ascii="Calibri" w:hAnsi="Calibri" w:cs="Calibri"/>
              </w:rPr>
              <w:footnoteReference w:id="4"/>
            </w:r>
          </w:p>
        </w:tc>
        <w:tc>
          <w:tcPr>
            <w:tcW w:w="2995" w:type="dxa"/>
          </w:tcPr>
          <w:p w14:paraId="038A8953" w14:textId="77777777" w:rsidR="00790005" w:rsidRPr="008175D7" w:rsidRDefault="002B3BE0" w:rsidP="002B3BE0">
            <w:pPr>
              <w:spacing w:before="240"/>
              <w:ind w:left="426"/>
              <w:rPr>
                <w:rFonts w:ascii="Calibri" w:hAnsi="Calibri" w:cs="Calibri"/>
              </w:rPr>
            </w:pPr>
            <w:r w:rsidRPr="008175D7">
              <w:rPr>
                <w:rFonts w:ascii="Calibri" w:hAnsi="Calibri" w:cs="Calibri"/>
              </w:rPr>
              <w:t xml:space="preserve">Podróż z wykorzystaniem ekologicznych środków transportu </w:t>
            </w:r>
            <w:r w:rsidR="00653CAE" w:rsidRPr="008175D7">
              <w:rPr>
                <w:rFonts w:ascii="Calibri" w:hAnsi="Calibri" w:cs="Calibri"/>
              </w:rPr>
              <w:t>„</w:t>
            </w:r>
            <w:proofErr w:type="spellStart"/>
            <w:r w:rsidR="00653CAE" w:rsidRPr="008175D7">
              <w:rPr>
                <w:rFonts w:ascii="Calibri" w:hAnsi="Calibri" w:cs="Calibri"/>
              </w:rPr>
              <w:t>green</w:t>
            </w:r>
            <w:proofErr w:type="spellEnd"/>
            <w:r w:rsidR="00653CAE" w:rsidRPr="008175D7">
              <w:rPr>
                <w:rFonts w:ascii="Calibri" w:hAnsi="Calibri" w:cs="Calibri"/>
              </w:rPr>
              <w:t xml:space="preserve"> </w:t>
            </w:r>
            <w:proofErr w:type="spellStart"/>
            <w:r w:rsidR="00653CAE" w:rsidRPr="008175D7">
              <w:rPr>
                <w:rFonts w:ascii="Calibri" w:hAnsi="Calibri" w:cs="Calibri"/>
              </w:rPr>
              <w:t>travel</w:t>
            </w:r>
            <w:proofErr w:type="spellEnd"/>
            <w:r w:rsidR="00653CAE" w:rsidRPr="008175D7">
              <w:rPr>
                <w:rFonts w:ascii="Calibri" w:hAnsi="Calibri" w:cs="Calibri"/>
              </w:rPr>
              <w:t>”</w:t>
            </w:r>
            <w:r w:rsidR="002C4A1A" w:rsidRPr="008175D7">
              <w:rPr>
                <w:rStyle w:val="Odwoanieprzypisudolnego"/>
                <w:rFonts w:ascii="Calibri" w:hAnsi="Calibri" w:cs="Calibri"/>
              </w:rPr>
              <w:footnoteReference w:id="5"/>
            </w:r>
          </w:p>
        </w:tc>
      </w:tr>
      <w:tr w:rsidR="00790005" w:rsidRPr="0026011C" w14:paraId="3ABF50C2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0066ABB6" w14:textId="6D03C00F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 xml:space="preserve">od </w:t>
            </w:r>
            <w:r w:rsidR="00C1025A">
              <w:rPr>
                <w:rFonts w:ascii="Calibri" w:hAnsi="Calibri" w:cs="Calibri"/>
              </w:rPr>
              <w:t>1</w:t>
            </w:r>
            <w:r w:rsidRPr="0026011C">
              <w:rPr>
                <w:rFonts w:ascii="Calibri" w:hAnsi="Calibri" w:cs="Calibri"/>
              </w:rPr>
              <w:t>0 do 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DE8C35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23 € na uczestnika</w:t>
            </w:r>
          </w:p>
        </w:tc>
        <w:tc>
          <w:tcPr>
            <w:tcW w:w="2995" w:type="dxa"/>
          </w:tcPr>
          <w:p w14:paraId="4C2C5176" w14:textId="77777777" w:rsidR="00790005" w:rsidRPr="0026011C" w:rsidRDefault="00396D44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 xml:space="preserve">             -</w:t>
            </w:r>
          </w:p>
        </w:tc>
      </w:tr>
      <w:tr w:rsidR="00790005" w:rsidRPr="0026011C" w14:paraId="430A68EC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447D92C2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od 100 do 499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0D1BF0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180 € na uczestnika</w:t>
            </w:r>
          </w:p>
        </w:tc>
        <w:tc>
          <w:tcPr>
            <w:tcW w:w="2995" w:type="dxa"/>
          </w:tcPr>
          <w:p w14:paraId="6F735B50" w14:textId="77777777" w:rsidR="00790005" w:rsidRPr="0026011C" w:rsidRDefault="00653CAE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210 € na uczestnika</w:t>
            </w:r>
          </w:p>
        </w:tc>
      </w:tr>
      <w:tr w:rsidR="00790005" w:rsidRPr="0026011C" w14:paraId="656AA8B7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6A0AD9C6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od 500 do 1 999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35114B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275 € na uczestnika</w:t>
            </w:r>
          </w:p>
        </w:tc>
        <w:tc>
          <w:tcPr>
            <w:tcW w:w="2995" w:type="dxa"/>
          </w:tcPr>
          <w:p w14:paraId="74B907F0" w14:textId="77777777" w:rsidR="00790005" w:rsidRPr="0026011C" w:rsidRDefault="00653CAE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320 € na uczestnika</w:t>
            </w:r>
          </w:p>
        </w:tc>
      </w:tr>
      <w:tr w:rsidR="00790005" w:rsidRPr="0026011C" w14:paraId="5BDE23BF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1BC170DE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od 2 000 do 2 999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789ECD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360 € na uczestnika</w:t>
            </w:r>
          </w:p>
        </w:tc>
        <w:tc>
          <w:tcPr>
            <w:tcW w:w="2995" w:type="dxa"/>
          </w:tcPr>
          <w:p w14:paraId="23F6ABDB" w14:textId="77777777" w:rsidR="00790005" w:rsidRPr="0026011C" w:rsidRDefault="00396D44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410 € na uczestnika</w:t>
            </w:r>
          </w:p>
        </w:tc>
      </w:tr>
      <w:tr w:rsidR="00790005" w:rsidRPr="0026011C" w14:paraId="1D429D4A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537EAA21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od 3 000 do 3 999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7AD0FB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530 € na uczestnika</w:t>
            </w:r>
          </w:p>
        </w:tc>
        <w:tc>
          <w:tcPr>
            <w:tcW w:w="2995" w:type="dxa"/>
          </w:tcPr>
          <w:p w14:paraId="0025FB47" w14:textId="77777777" w:rsidR="00790005" w:rsidRPr="0026011C" w:rsidRDefault="00396D44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610 € na uczestnika</w:t>
            </w:r>
          </w:p>
        </w:tc>
      </w:tr>
      <w:tr w:rsidR="00790005" w:rsidRPr="0026011C" w14:paraId="03457D82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3D259B80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od 4 000 do 7 999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90D6AE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820 € na uczestnika</w:t>
            </w:r>
          </w:p>
        </w:tc>
        <w:tc>
          <w:tcPr>
            <w:tcW w:w="2995" w:type="dxa"/>
          </w:tcPr>
          <w:p w14:paraId="70AD63B5" w14:textId="77777777" w:rsidR="00790005" w:rsidRPr="0026011C" w:rsidRDefault="00396D44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 xml:space="preserve">          -</w:t>
            </w:r>
          </w:p>
        </w:tc>
      </w:tr>
      <w:tr w:rsidR="00790005" w:rsidRPr="0026011C" w14:paraId="726B8FB7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222ED3FB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8 000 km lub więcej: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C549DF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1500 € na uczestnika</w:t>
            </w:r>
          </w:p>
        </w:tc>
        <w:tc>
          <w:tcPr>
            <w:tcW w:w="2995" w:type="dxa"/>
          </w:tcPr>
          <w:p w14:paraId="3900680E" w14:textId="77777777" w:rsidR="00790005" w:rsidRPr="0026011C" w:rsidRDefault="00396D44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 xml:space="preserve">          -</w:t>
            </w:r>
          </w:p>
        </w:tc>
      </w:tr>
    </w:tbl>
    <w:p w14:paraId="5DAB6C7B" w14:textId="77777777" w:rsidR="008B5087" w:rsidRDefault="008B5087" w:rsidP="00CF3621">
      <w:pPr>
        <w:ind w:left="360"/>
        <w:rPr>
          <w:rFonts w:ascii="Calibri" w:hAnsi="Calibri" w:cs="Calibri"/>
        </w:rPr>
      </w:pPr>
    </w:p>
    <w:p w14:paraId="39E72342" w14:textId="77777777" w:rsidR="008B5087" w:rsidRPr="00053790" w:rsidRDefault="008B5087" w:rsidP="008B5087">
      <w:pPr>
        <w:numPr>
          <w:ilvl w:val="0"/>
          <w:numId w:val="5"/>
        </w:numPr>
        <w:rPr>
          <w:rFonts w:ascii="Calibri" w:hAnsi="Calibri" w:cs="Calibri"/>
        </w:rPr>
      </w:pPr>
      <w:r w:rsidRPr="00053790">
        <w:rPr>
          <w:rFonts w:ascii="Calibri" w:hAnsi="Calibri" w:cs="Calibri"/>
        </w:rPr>
        <w:t>Pracownicy, którzy wybiorą podróż z wykorzystaniem ekologicznych środków transportu, mogą uzyskać 1 dzień dodatkowego wsparcia indywidualnego na pokrycie kosztów podróży w przypadku wyjazdów do krajów oddalonych o ponad 2000 km (podróż liczona jest na postawie kalkulatora odległości).</w:t>
      </w:r>
    </w:p>
    <w:p w14:paraId="073C5156" w14:textId="77777777" w:rsidR="00104763" w:rsidRDefault="00104763" w:rsidP="00104763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E14C44">
        <w:rPr>
          <w:rFonts w:ascii="Calibri" w:hAnsi="Calibri" w:cs="Calibri"/>
        </w:rPr>
        <w:t xml:space="preserve">Program Erasmus+ nie zakłada pokrycia </w:t>
      </w:r>
      <w:r>
        <w:rPr>
          <w:rFonts w:ascii="Calibri" w:hAnsi="Calibri" w:cs="Calibri"/>
        </w:rPr>
        <w:t xml:space="preserve">pełnych kosztów utrzymania i podróży związanych z realizacją mobilności. </w:t>
      </w:r>
    </w:p>
    <w:p w14:paraId="3A653D60" w14:textId="77777777" w:rsidR="008B5087" w:rsidRPr="00172ACC" w:rsidRDefault="00240FB5" w:rsidP="00172ACC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172ACC">
        <w:rPr>
          <w:rFonts w:ascii="Calibri" w:hAnsi="Calibri"/>
        </w:rPr>
        <w:t xml:space="preserve">Osoby z orzeczonym stopniem niepełnosprawności </w:t>
      </w:r>
      <w:r w:rsidR="00BA7641" w:rsidRPr="00172ACC">
        <w:rPr>
          <w:rFonts w:ascii="Calibri" w:hAnsi="Calibri"/>
        </w:rPr>
        <w:t>mogą</w:t>
      </w:r>
      <w:r w:rsidR="00170D92" w:rsidRPr="00172ACC">
        <w:rPr>
          <w:rFonts w:ascii="Calibri" w:hAnsi="Calibri"/>
        </w:rPr>
        <w:t xml:space="preserve"> ubiegać</w:t>
      </w:r>
      <w:r w:rsidR="00BA7641" w:rsidRPr="00172ACC">
        <w:rPr>
          <w:rFonts w:ascii="Calibri" w:hAnsi="Calibri"/>
        </w:rPr>
        <w:t xml:space="preserve"> się</w:t>
      </w:r>
      <w:r w:rsidR="00170D92" w:rsidRPr="00172ACC">
        <w:rPr>
          <w:rFonts w:ascii="Calibri" w:hAnsi="Calibri"/>
        </w:rPr>
        <w:t xml:space="preserve"> o dodatkowe środki</w:t>
      </w:r>
      <w:r w:rsidR="00BA7641" w:rsidRPr="00172ACC">
        <w:rPr>
          <w:rFonts w:ascii="Calibri" w:hAnsi="Calibri"/>
        </w:rPr>
        <w:t xml:space="preserve"> na wyjazd. </w:t>
      </w:r>
      <w:r w:rsidR="00EC2286" w:rsidRPr="00172ACC">
        <w:rPr>
          <w:rFonts w:ascii="Calibri" w:hAnsi="Calibri"/>
        </w:rPr>
        <w:t>Wniosek</w:t>
      </w:r>
      <w:r w:rsidR="00F1741A">
        <w:rPr>
          <w:rFonts w:ascii="Calibri" w:hAnsi="Calibri"/>
        </w:rPr>
        <w:t>,</w:t>
      </w:r>
      <w:r w:rsidR="00C41564" w:rsidRPr="00172ACC">
        <w:rPr>
          <w:rFonts w:ascii="Calibri" w:hAnsi="Calibri"/>
        </w:rPr>
        <w:t xml:space="preserve"> wypełniany przez </w:t>
      </w:r>
      <w:r w:rsidR="00937783" w:rsidRPr="00104763">
        <w:rPr>
          <w:rFonts w:ascii="Calibri" w:hAnsi="Calibri"/>
        </w:rPr>
        <w:t>pracownika</w:t>
      </w:r>
      <w:r w:rsidR="00C41564" w:rsidRPr="00172ACC">
        <w:rPr>
          <w:rFonts w:ascii="Calibri" w:hAnsi="Calibri"/>
        </w:rPr>
        <w:t xml:space="preserve"> przed wyjazdem,</w:t>
      </w:r>
      <w:r w:rsidR="00EC2286" w:rsidRPr="00172ACC">
        <w:rPr>
          <w:rFonts w:ascii="Calibri" w:hAnsi="Calibri"/>
        </w:rPr>
        <w:t xml:space="preserve"> </w:t>
      </w:r>
      <w:r w:rsidR="00521729" w:rsidRPr="00172ACC">
        <w:rPr>
          <w:rFonts w:ascii="Calibri" w:hAnsi="Calibri"/>
        </w:rPr>
        <w:t>jest opiniowany</w:t>
      </w:r>
      <w:r w:rsidR="00EC2286" w:rsidRPr="00172ACC">
        <w:rPr>
          <w:rFonts w:ascii="Calibri" w:hAnsi="Calibri"/>
        </w:rPr>
        <w:t xml:space="preserve"> przez</w:t>
      </w:r>
      <w:r w:rsidR="00C52EFE" w:rsidRPr="00172ACC">
        <w:rPr>
          <w:rFonts w:ascii="Calibri" w:hAnsi="Calibri"/>
        </w:rPr>
        <w:t xml:space="preserve"> </w:t>
      </w:r>
      <w:r w:rsidR="00C52EFE" w:rsidRPr="00172ACC">
        <w:rPr>
          <w:rFonts w:ascii="Calibri" w:hAnsi="Calibri"/>
        </w:rPr>
        <w:lastRenderedPageBreak/>
        <w:t>Koordynatora Uczelnianego Programu Erasmus+</w:t>
      </w:r>
      <w:r w:rsidR="002C7761" w:rsidRPr="00172ACC">
        <w:rPr>
          <w:rFonts w:ascii="Calibri" w:hAnsi="Calibri"/>
        </w:rPr>
        <w:t xml:space="preserve"> oraz Pełnomo</w:t>
      </w:r>
      <w:r w:rsidR="00C52EFE" w:rsidRPr="00172ACC">
        <w:rPr>
          <w:rFonts w:ascii="Calibri" w:hAnsi="Calibri"/>
        </w:rPr>
        <w:t xml:space="preserve">cnika </w:t>
      </w:r>
      <w:r w:rsidR="002C7761" w:rsidRPr="00172ACC">
        <w:rPr>
          <w:rFonts w:ascii="Calibri" w:hAnsi="Calibri"/>
        </w:rPr>
        <w:t xml:space="preserve">Rektora </w:t>
      </w:r>
      <w:r w:rsidR="00C52EFE" w:rsidRPr="00172ACC">
        <w:rPr>
          <w:rFonts w:ascii="Calibri" w:hAnsi="Calibri"/>
        </w:rPr>
        <w:t>ds. osób z niepełnosprawnościami</w:t>
      </w:r>
      <w:r w:rsidR="00521729" w:rsidRPr="00172ACC">
        <w:rPr>
          <w:rFonts w:ascii="Calibri" w:hAnsi="Calibri"/>
        </w:rPr>
        <w:t xml:space="preserve">, a następnie wysyłany za pośrednictwem </w:t>
      </w:r>
      <w:r w:rsidR="00C41564" w:rsidRPr="00172ACC">
        <w:rPr>
          <w:rFonts w:ascii="Calibri" w:hAnsi="Calibri"/>
        </w:rPr>
        <w:t>U</w:t>
      </w:r>
      <w:r w:rsidR="00521729" w:rsidRPr="00172ACC">
        <w:rPr>
          <w:rFonts w:ascii="Calibri" w:hAnsi="Calibri"/>
        </w:rPr>
        <w:t>czelni do Agencji Narodowej</w:t>
      </w:r>
      <w:r w:rsidR="003117DF" w:rsidRPr="00172ACC">
        <w:rPr>
          <w:rFonts w:ascii="Calibri" w:hAnsi="Calibri"/>
        </w:rPr>
        <w:t xml:space="preserve">. Wniosek </w:t>
      </w:r>
      <w:r w:rsidR="00CD71CF" w:rsidRPr="00172ACC">
        <w:rPr>
          <w:rFonts w:ascii="Calibri" w:hAnsi="Calibri"/>
        </w:rPr>
        <w:t>powinien określać</w:t>
      </w:r>
      <w:r w:rsidR="003117DF" w:rsidRPr="00172ACC">
        <w:rPr>
          <w:rFonts w:ascii="Calibri" w:hAnsi="Calibri"/>
        </w:rPr>
        <w:t xml:space="preserve"> inne, niż standardowe koszty związane z podróżą i utrzymaniem</w:t>
      </w:r>
      <w:r w:rsidR="00662811" w:rsidRPr="00172ACC">
        <w:rPr>
          <w:rFonts w:ascii="Calibri" w:hAnsi="Calibri"/>
        </w:rPr>
        <w:t>, niezbędne do realizacji mobilności. Dodatkowe dofinansowanie jest rozliczane po kosztach rzeczywistych</w:t>
      </w:r>
      <w:r w:rsidR="001C683F" w:rsidRPr="00172ACC">
        <w:rPr>
          <w:rFonts w:ascii="Calibri" w:hAnsi="Calibri"/>
        </w:rPr>
        <w:t>, na podstawie faktur przedstawionych przez</w:t>
      </w:r>
      <w:r w:rsidR="00600323" w:rsidRPr="00172ACC">
        <w:rPr>
          <w:rFonts w:ascii="Calibri" w:hAnsi="Calibri"/>
        </w:rPr>
        <w:t xml:space="preserve"> pracownika</w:t>
      </w:r>
      <w:r w:rsidR="007055EB" w:rsidRPr="00172ACC">
        <w:rPr>
          <w:rFonts w:ascii="Calibri" w:hAnsi="Calibri"/>
        </w:rPr>
        <w:t xml:space="preserve"> po powrocie</w:t>
      </w:r>
      <w:r w:rsidR="001B5F30" w:rsidRPr="00172ACC">
        <w:rPr>
          <w:rFonts w:ascii="Calibri" w:hAnsi="Calibri"/>
        </w:rPr>
        <w:t>.</w:t>
      </w:r>
      <w:r w:rsidR="00EC2286" w:rsidRPr="00172ACC">
        <w:rPr>
          <w:rFonts w:ascii="Calibri" w:hAnsi="Calibri"/>
        </w:rPr>
        <w:t xml:space="preserve"> </w:t>
      </w:r>
    </w:p>
    <w:p w14:paraId="187C4729" w14:textId="41341903" w:rsidR="0055310C" w:rsidRPr="008175D7" w:rsidRDefault="00D361FB" w:rsidP="00240FB5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0C270F">
        <w:rPr>
          <w:rFonts w:ascii="Calibri" w:hAnsi="Calibri"/>
        </w:rPr>
        <w:t>Pracownik jest zobowiązany do posiadania dokumentu uprawniającego do korzystania z opieki zdrowotnej na terytorium Unii Europejskiej i państw uczestniczących w programie Erasmus+, a także ubezpieczenia obejmującego koszty leczenia</w:t>
      </w:r>
      <w:r w:rsidRPr="008175D7">
        <w:rPr>
          <w:rFonts w:ascii="Calibri" w:hAnsi="Calibri" w:cs="Calibri"/>
        </w:rPr>
        <w:t xml:space="preserve"> (w tym leczenia w przypadku zachorowania na COVID-19)</w:t>
      </w:r>
      <w:r w:rsidRPr="000C270F">
        <w:rPr>
          <w:rFonts w:ascii="Calibri" w:hAnsi="Calibri"/>
        </w:rPr>
        <w:t>, następstw nieszczęśliwych wypadków (ewentualnie od odpowiedzialności cywilnej),</w:t>
      </w:r>
      <w:r w:rsidRPr="008175D7">
        <w:rPr>
          <w:rFonts w:ascii="Calibri" w:hAnsi="Calibri" w:cs="Calibri"/>
        </w:rPr>
        <w:t xml:space="preserve"> </w:t>
      </w:r>
      <w:r w:rsidRPr="000C270F">
        <w:rPr>
          <w:rFonts w:ascii="Calibri" w:hAnsi="Calibri"/>
        </w:rPr>
        <w:t xml:space="preserve">na czas podróży i pobytu w instytucji zagranicznej (Europejska Karta Ubezpieczenia Zdrowotnego nie daje pełnego prawa do bezpłatnej opieki zdrowotnej). </w:t>
      </w:r>
      <w:r w:rsidR="003022D3" w:rsidRPr="008175D7">
        <w:rPr>
          <w:rFonts w:ascii="Calibri" w:hAnsi="Calibri" w:cs="Calibri"/>
        </w:rPr>
        <w:t>Koszty ubezpieczenia pracownik finansuje ze środków własnych lub</w:t>
      </w:r>
      <w:r w:rsidR="005A43D4" w:rsidRPr="008175D7">
        <w:rPr>
          <w:rFonts w:ascii="Calibri" w:hAnsi="Calibri" w:cs="Calibri"/>
        </w:rPr>
        <w:t xml:space="preserve"> może </w:t>
      </w:r>
      <w:r w:rsidR="00426F37" w:rsidRPr="008175D7">
        <w:rPr>
          <w:rFonts w:ascii="Calibri" w:hAnsi="Calibri" w:cs="Calibri"/>
        </w:rPr>
        <w:t>starać się o</w:t>
      </w:r>
      <w:r w:rsidR="005A43D4" w:rsidRPr="008175D7">
        <w:rPr>
          <w:rFonts w:ascii="Calibri" w:hAnsi="Calibri" w:cs="Calibri"/>
        </w:rPr>
        <w:t xml:space="preserve"> dofinansowanie z</w:t>
      </w:r>
      <w:r w:rsidR="00E14C44">
        <w:rPr>
          <w:rFonts w:ascii="Calibri" w:hAnsi="Calibri" w:cs="Calibri"/>
        </w:rPr>
        <w:t xml:space="preserve">e środków </w:t>
      </w:r>
      <w:r w:rsidR="00361D65" w:rsidRPr="00BE064F">
        <w:rPr>
          <w:rFonts w:ascii="Calibri" w:hAnsi="Calibri" w:cs="Calibri"/>
        </w:rPr>
        <w:t>właściwej jednostki</w:t>
      </w:r>
      <w:r w:rsidR="0028296D">
        <w:rPr>
          <w:rFonts w:ascii="Calibri" w:hAnsi="Calibri" w:cs="Calibri"/>
        </w:rPr>
        <w:t xml:space="preserve"> organizacyjnej</w:t>
      </w:r>
      <w:r w:rsidR="006C4A93">
        <w:rPr>
          <w:rFonts w:ascii="Calibri" w:hAnsi="Calibri" w:cs="Calibri"/>
        </w:rPr>
        <w:t>.</w:t>
      </w:r>
    </w:p>
    <w:p w14:paraId="25F822C3" w14:textId="77777777" w:rsidR="00394383" w:rsidRDefault="00394383" w:rsidP="00240FB5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8175D7">
        <w:rPr>
          <w:rFonts w:ascii="Calibri" w:hAnsi="Calibri" w:cs="Calibri"/>
        </w:rPr>
        <w:t xml:space="preserve">Pracownik, który </w:t>
      </w:r>
      <w:r w:rsidR="008C7873" w:rsidRPr="008175D7">
        <w:rPr>
          <w:rFonts w:ascii="Calibri" w:hAnsi="Calibri" w:cs="Calibri"/>
        </w:rPr>
        <w:t>brał udział w rekrutacji</w:t>
      </w:r>
      <w:r w:rsidR="00336BC8" w:rsidRPr="008175D7">
        <w:rPr>
          <w:rFonts w:ascii="Calibri" w:hAnsi="Calibri" w:cs="Calibri"/>
        </w:rPr>
        <w:t xml:space="preserve">, </w:t>
      </w:r>
      <w:r w:rsidR="008C7873" w:rsidRPr="008175D7">
        <w:rPr>
          <w:rFonts w:ascii="Calibri" w:hAnsi="Calibri" w:cs="Calibri"/>
        </w:rPr>
        <w:t>ale nie został zakwalifikowan</w:t>
      </w:r>
      <w:r w:rsidR="00C41289" w:rsidRPr="00BE064F">
        <w:rPr>
          <w:rFonts w:ascii="Calibri" w:hAnsi="Calibri" w:cs="Calibri"/>
        </w:rPr>
        <w:t>y</w:t>
      </w:r>
      <w:r w:rsidR="00336BC8" w:rsidRPr="00BE064F">
        <w:rPr>
          <w:rFonts w:ascii="Calibri" w:hAnsi="Calibri" w:cs="Calibri"/>
        </w:rPr>
        <w:t>,</w:t>
      </w:r>
      <w:r w:rsidR="008C7873" w:rsidRPr="00BE064F">
        <w:rPr>
          <w:rFonts w:ascii="Calibri" w:hAnsi="Calibri" w:cs="Calibri"/>
        </w:rPr>
        <w:t xml:space="preserve"> może zdecydować</w:t>
      </w:r>
      <w:r w:rsidR="00336BC8" w:rsidRPr="00BE064F">
        <w:rPr>
          <w:rFonts w:ascii="Calibri" w:hAnsi="Calibri" w:cs="Calibri"/>
        </w:rPr>
        <w:t xml:space="preserve"> się na wyjazd z grantem </w:t>
      </w:r>
      <w:r w:rsidR="00336BC8" w:rsidRPr="00BE064F">
        <w:rPr>
          <w:rFonts w:ascii="Calibri" w:hAnsi="Calibri" w:cs="Calibri"/>
          <w:color w:val="000000"/>
        </w:rPr>
        <w:t>zerowym</w:t>
      </w:r>
      <w:r w:rsidRPr="00E14C44">
        <w:rPr>
          <w:rFonts w:ascii="Calibri" w:hAnsi="Calibri" w:cs="Calibri"/>
        </w:rPr>
        <w:t xml:space="preserve"> (bez finansowania ze środków </w:t>
      </w:r>
      <w:r w:rsidR="008F1A89" w:rsidRPr="00E14C44">
        <w:rPr>
          <w:rFonts w:ascii="Calibri" w:hAnsi="Calibri" w:cs="Calibri"/>
        </w:rPr>
        <w:t xml:space="preserve">z </w:t>
      </w:r>
      <w:r w:rsidRPr="00E14C44">
        <w:rPr>
          <w:rFonts w:ascii="Calibri" w:hAnsi="Calibri" w:cs="Calibri"/>
        </w:rPr>
        <w:t>Unii Europejskiej)</w:t>
      </w:r>
      <w:r w:rsidR="008C7873" w:rsidRPr="00E14C44">
        <w:rPr>
          <w:rFonts w:ascii="Calibri" w:hAnsi="Calibri" w:cs="Calibri"/>
        </w:rPr>
        <w:t xml:space="preserve">. W takiej sytuacji </w:t>
      </w:r>
      <w:r w:rsidR="00E14C44">
        <w:rPr>
          <w:rFonts w:ascii="Calibri" w:hAnsi="Calibri" w:cs="Calibri"/>
        </w:rPr>
        <w:t xml:space="preserve">pracownik </w:t>
      </w:r>
      <w:r w:rsidR="008C7873" w:rsidRPr="00E14C44">
        <w:rPr>
          <w:rFonts w:ascii="Calibri" w:hAnsi="Calibri" w:cs="Calibri"/>
        </w:rPr>
        <w:t>może</w:t>
      </w:r>
      <w:r w:rsidRPr="00E14C44">
        <w:rPr>
          <w:rFonts w:ascii="Calibri" w:hAnsi="Calibri" w:cs="Calibri"/>
        </w:rPr>
        <w:t xml:space="preserve"> ubiegać się o dofinansowanie ze środków </w:t>
      </w:r>
      <w:r w:rsidR="00E61DB2">
        <w:rPr>
          <w:rFonts w:ascii="Calibri" w:hAnsi="Calibri" w:cs="Calibri"/>
        </w:rPr>
        <w:t>właściwej jednostki</w:t>
      </w:r>
      <w:r w:rsidR="005B4B7F">
        <w:rPr>
          <w:rFonts w:ascii="Calibri" w:hAnsi="Calibri" w:cs="Calibri"/>
        </w:rPr>
        <w:t xml:space="preserve">. </w:t>
      </w:r>
      <w:r w:rsidR="008C7873" w:rsidRPr="008175D7">
        <w:rPr>
          <w:rFonts w:ascii="Calibri" w:hAnsi="Calibri" w:cs="Calibri"/>
        </w:rPr>
        <w:t>Wyjazd ten</w:t>
      </w:r>
      <w:r w:rsidR="00562E20" w:rsidRPr="008175D7">
        <w:rPr>
          <w:rFonts w:ascii="Calibri" w:hAnsi="Calibri" w:cs="Calibri"/>
        </w:rPr>
        <w:t xml:space="preserve"> będzie rozliczany według zasad</w:t>
      </w:r>
      <w:r w:rsidRPr="008175D7">
        <w:rPr>
          <w:rFonts w:ascii="Calibri" w:hAnsi="Calibri" w:cs="Calibri"/>
        </w:rPr>
        <w:t xml:space="preserve"> </w:t>
      </w:r>
      <w:r w:rsidR="00BF31DC" w:rsidRPr="008175D7">
        <w:rPr>
          <w:rFonts w:ascii="Calibri" w:hAnsi="Calibri" w:cs="Calibri"/>
        </w:rPr>
        <w:t>Rozporządzenia Ministra Pracy i Polityki Społecznej z dnia 29 stycznia 2013</w:t>
      </w:r>
      <w:r w:rsidR="004E1CFB" w:rsidRPr="008175D7">
        <w:rPr>
          <w:rFonts w:ascii="Calibri" w:hAnsi="Calibri" w:cs="Calibri"/>
        </w:rPr>
        <w:t xml:space="preserve"> </w:t>
      </w:r>
      <w:r w:rsidR="00BF31DC" w:rsidRPr="008175D7">
        <w:rPr>
          <w:rFonts w:ascii="Calibri" w:hAnsi="Calibri" w:cs="Calibri"/>
        </w:rPr>
        <w:t>r. w sprawie należności przysługujących pracownikowi zatrudnionemu w państwowej lub samorządowej jednostce sfery budżetowej z tytułu podróży służbowej (DZ.U. z 2013r. poz. 167)</w:t>
      </w:r>
      <w:r w:rsidRPr="008175D7">
        <w:rPr>
          <w:rFonts w:ascii="Calibri" w:hAnsi="Calibri" w:cs="Calibri"/>
        </w:rPr>
        <w:t>.</w:t>
      </w:r>
    </w:p>
    <w:p w14:paraId="1ACC2DCB" w14:textId="14F98390" w:rsidR="00E50D80" w:rsidRPr="00362330" w:rsidRDefault="00E50D80" w:rsidP="00E50D80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362330">
        <w:rPr>
          <w:rFonts w:ascii="Calibri" w:hAnsi="Calibri" w:cs="Calibri"/>
        </w:rPr>
        <w:t xml:space="preserve">Wyjazdu STT bądź STA nie można łączyć z inną działalnością naukowo-badawczą (np. kwerendą, konferencją). Udział w konferencji lub kwerendzie </w:t>
      </w:r>
      <w:r w:rsidRPr="00362330">
        <w:rPr>
          <w:rFonts w:ascii="Calibri" w:hAnsi="Calibri" w:cs="Calibri"/>
          <w:color w:val="000000"/>
        </w:rPr>
        <w:t>jest możliwy</w:t>
      </w:r>
      <w:r w:rsidRPr="00362330">
        <w:rPr>
          <w:rFonts w:ascii="Calibri" w:hAnsi="Calibri" w:cs="Calibri"/>
        </w:rPr>
        <w:t xml:space="preserve"> jedynie przed zrealizowaniem mobi</w:t>
      </w:r>
      <w:r w:rsidR="00A736ED">
        <w:rPr>
          <w:rFonts w:ascii="Calibri" w:hAnsi="Calibri" w:cs="Calibri"/>
        </w:rPr>
        <w:t xml:space="preserve">lności typu STA lub STT lub po </w:t>
      </w:r>
      <w:r w:rsidRPr="00362330">
        <w:rPr>
          <w:rFonts w:ascii="Calibri" w:hAnsi="Calibri" w:cs="Calibri"/>
        </w:rPr>
        <w:t xml:space="preserve">ich zakończeniu. W takim wypadku należy we wniosku wyjazdowym wyraźnie zaznaczyć liczbę dni przeznaczonych na szkolenie lub prowadzenie zajęć dydaktycznych w uczelni partnerskiej (od 2 do 5 dni) w ramach programu Erasmus+ oraz liczbę dni przeznaczonych na inną działalność. </w:t>
      </w:r>
    </w:p>
    <w:p w14:paraId="6187A458" w14:textId="77777777" w:rsidR="00E50D80" w:rsidRPr="008175D7" w:rsidRDefault="00E50D80" w:rsidP="00E50D80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9C7CF7">
        <w:rPr>
          <w:rFonts w:ascii="Calibri" w:hAnsi="Calibri" w:cs="Calibri"/>
        </w:rPr>
        <w:t xml:space="preserve">Wyjazd </w:t>
      </w:r>
      <w:r>
        <w:rPr>
          <w:rFonts w:ascii="Calibri" w:hAnsi="Calibri" w:cs="Calibri"/>
        </w:rPr>
        <w:t>w celu prowadzenia zajęć</w:t>
      </w:r>
      <w:r w:rsidRPr="009C7CF7">
        <w:rPr>
          <w:rFonts w:ascii="Calibri" w:hAnsi="Calibri" w:cs="Calibri"/>
        </w:rPr>
        <w:t xml:space="preserve"> może zostać połączony z działaniami w zakresie szkolenia </w:t>
      </w:r>
      <w:r>
        <w:rPr>
          <w:rFonts w:ascii="Calibri" w:hAnsi="Calibri" w:cs="Calibri"/>
        </w:rPr>
        <w:t xml:space="preserve">podczas jednego okresu pobytu za granicą w tej samej jednostce. Obowiązuje minimalny czas trwania pobytu a minimalna liczba godzin dydaktycznych na tydzień zostaje ograniczona do 4. </w:t>
      </w:r>
    </w:p>
    <w:p w14:paraId="12DD739E" w14:textId="77777777" w:rsidR="00E50D80" w:rsidRDefault="00E50D80" w:rsidP="00E50D80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8175D7">
        <w:rPr>
          <w:rFonts w:ascii="Calibri" w:hAnsi="Calibri" w:cs="Calibri"/>
        </w:rPr>
        <w:t>W wyjątkowych przypadkach, po akceptacji K</w:t>
      </w:r>
      <w:r w:rsidRPr="00BE064F">
        <w:rPr>
          <w:rFonts w:ascii="Calibri" w:hAnsi="Calibri" w:cs="Calibri"/>
        </w:rPr>
        <w:t>oordynatora Uczelnianego</w:t>
      </w:r>
      <w:r w:rsidRPr="00E14C44">
        <w:rPr>
          <w:rFonts w:ascii="Calibri" w:hAnsi="Calibri" w:cs="Calibri"/>
        </w:rPr>
        <w:t xml:space="preserve"> Programu Erasmus+, możliwa jest zamiana typu mobilności (z STA na STT i odwrotnie</w:t>
      </w:r>
      <w:r w:rsidRPr="008175D7">
        <w:rPr>
          <w:rFonts w:ascii="Calibri" w:hAnsi="Calibri" w:cs="Calibri"/>
        </w:rPr>
        <w:t>).</w:t>
      </w:r>
      <w:r>
        <w:rPr>
          <w:rFonts w:ascii="Calibri" w:hAnsi="Calibri" w:cs="Calibri"/>
        </w:rPr>
        <w:t xml:space="preserve"> </w:t>
      </w:r>
    </w:p>
    <w:p w14:paraId="7878BD68" w14:textId="77777777" w:rsidR="00E50D80" w:rsidRPr="008175D7" w:rsidRDefault="00E50D80" w:rsidP="00E50D80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Zmiana kraju wyjazdu jest możliwa tylko w przypadku wyboru kraju z tej samej bądź niższej grupy finansowej oraz gdy nie spowoduje to zwiększenia ryczałtu na koszty podróży.</w:t>
      </w:r>
    </w:p>
    <w:p w14:paraId="7AF5255F" w14:textId="06B05BDD" w:rsidR="00E50D80" w:rsidRDefault="00E50D80" w:rsidP="00E50D80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E14C44">
        <w:rPr>
          <w:rFonts w:ascii="Calibri" w:hAnsi="Calibri" w:cs="Calibri"/>
        </w:rPr>
        <w:t>W przypadku rezygnacji</w:t>
      </w:r>
      <w:r w:rsidRPr="00E61DB2">
        <w:rPr>
          <w:rFonts w:ascii="Calibri" w:hAnsi="Calibri" w:cs="Calibri"/>
        </w:rPr>
        <w:t xml:space="preserve"> lub </w:t>
      </w:r>
      <w:r>
        <w:rPr>
          <w:rFonts w:ascii="Calibri" w:hAnsi="Calibri" w:cs="Calibri"/>
        </w:rPr>
        <w:t>zmiany terminu</w:t>
      </w:r>
      <w:r w:rsidRPr="00E61DB2">
        <w:rPr>
          <w:rFonts w:ascii="Calibri" w:hAnsi="Calibri" w:cs="Calibri"/>
        </w:rPr>
        <w:t xml:space="preserve"> wyjazdu po podpisaniu umowy i otrzymaniu </w:t>
      </w:r>
      <w:r w:rsidRPr="009C7CF7">
        <w:rPr>
          <w:rFonts w:ascii="Calibri" w:hAnsi="Calibri" w:cs="Calibri"/>
        </w:rPr>
        <w:t>stypendium, pracownik ma obowiązek niezwłocznie poinformować o tym DWM</w:t>
      </w:r>
      <w:r w:rsidR="004372EB">
        <w:rPr>
          <w:rFonts w:ascii="Calibri" w:hAnsi="Calibri" w:cs="Calibri"/>
        </w:rPr>
        <w:t xml:space="preserve"> oraz Koordynatora właściwej jednostki</w:t>
      </w:r>
      <w:r w:rsidRPr="009C7CF7">
        <w:rPr>
          <w:rFonts w:ascii="Calibri" w:hAnsi="Calibri" w:cs="Calibri"/>
        </w:rPr>
        <w:t xml:space="preserve"> </w:t>
      </w:r>
      <w:r w:rsidR="00291A6A">
        <w:rPr>
          <w:rFonts w:ascii="Calibri" w:hAnsi="Calibri" w:cs="Calibri"/>
        </w:rPr>
        <w:t>jak i</w:t>
      </w:r>
      <w:r w:rsidRPr="009C7CF7">
        <w:rPr>
          <w:rFonts w:ascii="Calibri" w:hAnsi="Calibri" w:cs="Calibri"/>
        </w:rPr>
        <w:t xml:space="preserve"> zwrócić otrzymane stypendium.</w:t>
      </w:r>
    </w:p>
    <w:p w14:paraId="110B5658" w14:textId="74537EF2" w:rsidR="00F1151F" w:rsidRPr="00A145D7" w:rsidRDefault="00AC6F5C" w:rsidP="00A145D7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Rozliczenie wyjazdu następuje po w</w:t>
      </w:r>
      <w:r w:rsidR="00B8309A">
        <w:rPr>
          <w:rFonts w:ascii="Calibri" w:hAnsi="Calibri" w:cs="Calibri"/>
        </w:rPr>
        <w:t>ypełnieniu indywidualnego raportu</w:t>
      </w:r>
      <w:r>
        <w:rPr>
          <w:rFonts w:ascii="Calibri" w:hAnsi="Calibri" w:cs="Calibri"/>
        </w:rPr>
        <w:t xml:space="preserve"> stypendysty</w:t>
      </w:r>
      <w:r w:rsidR="001714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według wzoru ogłoszonego przez Narodową Agencję w systemie on-line</w:t>
      </w:r>
      <w:r w:rsidR="001714E8">
        <w:rPr>
          <w:rFonts w:ascii="Calibri" w:hAnsi="Calibri" w:cs="Calibri"/>
        </w:rPr>
        <w:t xml:space="preserve"> </w:t>
      </w:r>
      <w:r w:rsidR="008D5B31">
        <w:rPr>
          <w:rFonts w:ascii="Calibri" w:hAnsi="Calibri" w:cs="Calibri"/>
        </w:rPr>
        <w:t xml:space="preserve">EU </w:t>
      </w:r>
      <w:proofErr w:type="spellStart"/>
      <w:r w:rsidR="008D5B31">
        <w:rPr>
          <w:rFonts w:ascii="Calibri" w:hAnsi="Calibri" w:cs="Calibri"/>
        </w:rPr>
        <w:t>Survey</w:t>
      </w:r>
      <w:proofErr w:type="spellEnd"/>
      <w:r w:rsidR="008D5B31">
        <w:rPr>
          <w:rFonts w:ascii="Calibri" w:hAnsi="Calibri" w:cs="Calibri"/>
        </w:rPr>
        <w:t xml:space="preserve"> </w:t>
      </w:r>
      <w:r w:rsidR="001714E8">
        <w:rPr>
          <w:rFonts w:ascii="Calibri" w:hAnsi="Calibri" w:cs="Calibri"/>
        </w:rPr>
        <w:t xml:space="preserve">oraz złożeniu w DWM w terminie do miesiąca od daty </w:t>
      </w:r>
      <w:r w:rsidR="0051729A">
        <w:rPr>
          <w:rFonts w:ascii="Calibri" w:hAnsi="Calibri" w:cs="Calibri"/>
        </w:rPr>
        <w:t>zakończenia po</w:t>
      </w:r>
      <w:r w:rsidR="00A145D7">
        <w:rPr>
          <w:rFonts w:ascii="Calibri" w:hAnsi="Calibri" w:cs="Calibri"/>
        </w:rPr>
        <w:t xml:space="preserve">bytu w instytucji przyjmującej dokumentów wymienionych w indywidualnej umowie z uczestnikiem, a także </w:t>
      </w:r>
      <w:r w:rsidR="00F1151F" w:rsidRPr="00A145D7">
        <w:rPr>
          <w:rFonts w:ascii="Calibri" w:hAnsi="Calibri" w:cs="Calibri"/>
        </w:rPr>
        <w:t>dokument</w:t>
      </w:r>
      <w:r w:rsidR="00CD685D">
        <w:rPr>
          <w:rFonts w:ascii="Calibri" w:hAnsi="Calibri" w:cs="Calibri"/>
        </w:rPr>
        <w:t>ów potwierdzających</w:t>
      </w:r>
      <w:r w:rsidR="00F1151F" w:rsidRPr="00A145D7">
        <w:rPr>
          <w:rFonts w:ascii="Calibri" w:hAnsi="Calibri" w:cs="Calibri"/>
        </w:rPr>
        <w:t xml:space="preserve"> odbytą podróż, tj.: karty pokładowe (w przypadku</w:t>
      </w:r>
      <w:r w:rsidR="00104763" w:rsidRPr="00A145D7">
        <w:rPr>
          <w:rFonts w:ascii="Calibri" w:hAnsi="Calibri" w:cs="Calibri"/>
        </w:rPr>
        <w:t xml:space="preserve"> </w:t>
      </w:r>
      <w:r w:rsidR="00937783" w:rsidRPr="00A145D7">
        <w:rPr>
          <w:rFonts w:ascii="Calibri" w:hAnsi="Calibri" w:cs="Calibri"/>
        </w:rPr>
        <w:lastRenderedPageBreak/>
        <w:t xml:space="preserve">podróży </w:t>
      </w:r>
      <w:r w:rsidR="00F1151F" w:rsidRPr="00A145D7">
        <w:rPr>
          <w:rFonts w:ascii="Calibri" w:hAnsi="Calibri" w:cs="Calibri"/>
        </w:rPr>
        <w:t xml:space="preserve">samolotem), bilety lub oświadczenia o przekroczeniu granicy (w przypadku podróży innymi środkami transportu lub </w:t>
      </w:r>
      <w:r w:rsidR="00937783" w:rsidRPr="00A145D7">
        <w:rPr>
          <w:rFonts w:ascii="Calibri" w:hAnsi="Calibri" w:cs="Calibri"/>
        </w:rPr>
        <w:t>wspólnej podróży samochodem</w:t>
      </w:r>
      <w:r w:rsidR="00F1151F" w:rsidRPr="00A145D7">
        <w:rPr>
          <w:rFonts w:ascii="Calibri" w:hAnsi="Calibri" w:cs="Calibri"/>
        </w:rPr>
        <w:t>).</w:t>
      </w:r>
      <w:r w:rsidR="004B05E8" w:rsidRPr="004B05E8">
        <w:rPr>
          <w:rFonts w:ascii="Calibri" w:hAnsi="Calibri" w:cs="Calibri"/>
        </w:rPr>
        <w:t xml:space="preserve"> </w:t>
      </w:r>
      <w:r w:rsidR="004B05E8">
        <w:rPr>
          <w:rFonts w:ascii="Calibri" w:hAnsi="Calibri" w:cs="Calibri"/>
        </w:rPr>
        <w:t>Pracownik jest zobowiązany do złożenia oświadczenia w</w:t>
      </w:r>
      <w:r w:rsidR="004B05E8" w:rsidRPr="00BE064F">
        <w:rPr>
          <w:rFonts w:ascii="Calibri" w:hAnsi="Calibri" w:cs="Calibri"/>
        </w:rPr>
        <w:t xml:space="preserve"> przypadku podróży z wykorzystaniem ekologicznych środków transportu</w:t>
      </w:r>
      <w:r w:rsidR="004B05E8">
        <w:rPr>
          <w:rFonts w:ascii="Calibri" w:hAnsi="Calibri" w:cs="Calibri"/>
        </w:rPr>
        <w:t>.</w:t>
      </w:r>
    </w:p>
    <w:p w14:paraId="09727B27" w14:textId="77777777" w:rsidR="00A743EF" w:rsidRPr="00F1151F" w:rsidRDefault="00F1151F" w:rsidP="00F1151F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0C270F">
        <w:rPr>
          <w:rFonts w:ascii="Calibri" w:hAnsi="Calibri"/>
        </w:rPr>
        <w:t xml:space="preserve">Okres mobilności poświadczony przez instytucję przyjmującą powinien być taki sam jak okres podany w </w:t>
      </w:r>
      <w:r w:rsidRPr="00104763">
        <w:rPr>
          <w:rFonts w:ascii="Calibri" w:hAnsi="Calibri"/>
        </w:rPr>
        <w:t xml:space="preserve">indywidualnym programie nauczania/szkolenia (Staff </w:t>
      </w:r>
      <w:proofErr w:type="spellStart"/>
      <w:r w:rsidRPr="00104763">
        <w:rPr>
          <w:rFonts w:ascii="Calibri" w:hAnsi="Calibri"/>
        </w:rPr>
        <w:t>Mobility</w:t>
      </w:r>
      <w:proofErr w:type="spellEnd"/>
      <w:r w:rsidRPr="00104763">
        <w:rPr>
          <w:rFonts w:ascii="Calibri" w:hAnsi="Calibri"/>
        </w:rPr>
        <w:t xml:space="preserve"> for </w:t>
      </w:r>
      <w:proofErr w:type="spellStart"/>
      <w:r w:rsidRPr="00104763">
        <w:rPr>
          <w:rFonts w:ascii="Calibri" w:hAnsi="Calibri"/>
        </w:rPr>
        <w:t>Teaching</w:t>
      </w:r>
      <w:proofErr w:type="spellEnd"/>
      <w:r w:rsidRPr="00104763">
        <w:rPr>
          <w:rFonts w:ascii="Calibri" w:hAnsi="Calibri"/>
        </w:rPr>
        <w:t xml:space="preserve"> </w:t>
      </w:r>
      <w:proofErr w:type="spellStart"/>
      <w:r w:rsidRPr="00104763">
        <w:rPr>
          <w:rFonts w:ascii="Calibri" w:hAnsi="Calibri"/>
        </w:rPr>
        <w:t>Mobility</w:t>
      </w:r>
      <w:proofErr w:type="spellEnd"/>
      <w:r w:rsidRPr="00104763">
        <w:rPr>
          <w:rFonts w:ascii="Calibri" w:hAnsi="Calibri"/>
        </w:rPr>
        <w:t xml:space="preserve"> Agreement/Staff </w:t>
      </w:r>
      <w:proofErr w:type="spellStart"/>
      <w:r w:rsidRPr="00104763">
        <w:rPr>
          <w:rFonts w:ascii="Calibri" w:hAnsi="Calibri"/>
        </w:rPr>
        <w:t>Mobility</w:t>
      </w:r>
      <w:proofErr w:type="spellEnd"/>
      <w:r w:rsidRPr="00104763">
        <w:rPr>
          <w:rFonts w:ascii="Calibri" w:hAnsi="Calibri"/>
        </w:rPr>
        <w:t xml:space="preserve"> for Training </w:t>
      </w:r>
      <w:proofErr w:type="spellStart"/>
      <w:r w:rsidRPr="00104763">
        <w:rPr>
          <w:rFonts w:ascii="Calibri" w:hAnsi="Calibri"/>
        </w:rPr>
        <w:t>Mobility</w:t>
      </w:r>
      <w:proofErr w:type="spellEnd"/>
      <w:r w:rsidRPr="00104763">
        <w:rPr>
          <w:rFonts w:ascii="Calibri" w:hAnsi="Calibri"/>
        </w:rPr>
        <w:t xml:space="preserve"> Agreement),</w:t>
      </w:r>
      <w:r w:rsidRPr="000C270F">
        <w:rPr>
          <w:rFonts w:ascii="Calibri" w:hAnsi="Calibri"/>
        </w:rPr>
        <w:t xml:space="preserve"> z wyłączeniem dni przeznaczonych na podróż</w:t>
      </w:r>
      <w:r w:rsidRPr="008175D7">
        <w:rPr>
          <w:rFonts w:ascii="Calibri" w:hAnsi="Calibri" w:cs="Calibri"/>
        </w:rPr>
        <w:t>, zgodnie z rzeczywistymi dniami pobytu.</w:t>
      </w:r>
      <w:r>
        <w:rPr>
          <w:rFonts w:ascii="Calibri" w:hAnsi="Calibri" w:cs="Calibri"/>
        </w:rPr>
        <w:t xml:space="preserve"> Pobyt jest określany z dokładnością do 1 dnia.</w:t>
      </w:r>
    </w:p>
    <w:p w14:paraId="59EFADA0" w14:textId="77777777" w:rsidR="00A743EF" w:rsidRDefault="00AA7B71" w:rsidP="00240FB5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Uczestnik, który nie dopełni formalności związanych z rozliczeniem może zostać zobowiązany przez Uczelnię do częściowego lub pełnego zwrotu otrzymanego stypendium.</w:t>
      </w:r>
      <w:r w:rsidR="00A743EF">
        <w:rPr>
          <w:rFonts w:ascii="Calibri" w:hAnsi="Calibri" w:cs="Calibri"/>
        </w:rPr>
        <w:t xml:space="preserve"> </w:t>
      </w:r>
    </w:p>
    <w:p w14:paraId="0EF8B4AD" w14:textId="77777777" w:rsidR="00362330" w:rsidRDefault="0046686A" w:rsidP="00C42E17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362330">
        <w:rPr>
          <w:rFonts w:ascii="Calibri" w:hAnsi="Calibri" w:cs="Calibri"/>
        </w:rPr>
        <w:t xml:space="preserve">W przypadku posiadania przez Uczelnię </w:t>
      </w:r>
      <w:r w:rsidR="00787709" w:rsidRPr="00362330">
        <w:rPr>
          <w:rFonts w:ascii="Calibri" w:hAnsi="Calibri" w:cs="Calibri"/>
        </w:rPr>
        <w:t>woln</w:t>
      </w:r>
      <w:r w:rsidRPr="00362330">
        <w:rPr>
          <w:rFonts w:ascii="Calibri" w:hAnsi="Calibri" w:cs="Calibri"/>
        </w:rPr>
        <w:t>ych</w:t>
      </w:r>
      <w:r w:rsidR="00787709" w:rsidRPr="00362330">
        <w:rPr>
          <w:rFonts w:ascii="Calibri" w:hAnsi="Calibri" w:cs="Calibri"/>
        </w:rPr>
        <w:t xml:space="preserve"> środk</w:t>
      </w:r>
      <w:r w:rsidRPr="00362330">
        <w:rPr>
          <w:rFonts w:ascii="Calibri" w:hAnsi="Calibri" w:cs="Calibri"/>
        </w:rPr>
        <w:t>ów lub otrzymania dodatkowych funduszy z NA możliwe będzie sfinansowanie mobilności z listy rezerwowej.</w:t>
      </w:r>
      <w:r w:rsidR="00FC2BC6" w:rsidRPr="00362330">
        <w:rPr>
          <w:rFonts w:ascii="Calibri" w:hAnsi="Calibri" w:cs="Calibri"/>
        </w:rPr>
        <w:t xml:space="preserve"> </w:t>
      </w:r>
      <w:r w:rsidR="00D0035E" w:rsidRPr="00362330">
        <w:rPr>
          <w:rFonts w:ascii="Calibri" w:hAnsi="Calibri" w:cs="Calibri"/>
        </w:rPr>
        <w:t>W przypadku braku listy rezerwowej</w:t>
      </w:r>
      <w:r w:rsidR="00AE7899" w:rsidRPr="00362330">
        <w:rPr>
          <w:rFonts w:ascii="Calibri" w:hAnsi="Calibri" w:cs="Calibri"/>
        </w:rPr>
        <w:t xml:space="preserve"> </w:t>
      </w:r>
      <w:r w:rsidRPr="00362330">
        <w:rPr>
          <w:rFonts w:ascii="Calibri" w:hAnsi="Calibri" w:cs="Calibri"/>
        </w:rPr>
        <w:t xml:space="preserve">będzie prowadzona rekrutacja ciągła aż do wyczerpania dostępnych środków. </w:t>
      </w:r>
    </w:p>
    <w:p w14:paraId="02EB378F" w14:textId="77777777" w:rsidR="00956155" w:rsidRDefault="00956155" w:rsidP="007C7108">
      <w:pPr>
        <w:jc w:val="both"/>
      </w:pPr>
    </w:p>
    <w:p w14:paraId="6A05A809" w14:textId="77777777" w:rsidR="003E2C3A" w:rsidRPr="0028296D" w:rsidRDefault="003E2C3A" w:rsidP="00DD3AFD">
      <w:pPr>
        <w:pStyle w:val="Normalny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sectPr w:rsidR="003E2C3A" w:rsidRPr="0028296D" w:rsidSect="00F42C21">
      <w:footerReference w:type="even" r:id="rId11"/>
      <w:footerReference w:type="default" r:id="rId12"/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DD825" w16cex:dateUtc="2021-10-22T22:3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CC967" w14:textId="77777777" w:rsidR="00E33C18" w:rsidRDefault="00E33C18">
      <w:r>
        <w:separator/>
      </w:r>
    </w:p>
  </w:endnote>
  <w:endnote w:type="continuationSeparator" w:id="0">
    <w:p w14:paraId="6A65D3B9" w14:textId="77777777" w:rsidR="00E33C18" w:rsidRDefault="00E3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6C56E7" w:rsidRDefault="006C56E7" w:rsidP="00647F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27B00A" w14:textId="77777777" w:rsidR="006C56E7" w:rsidRDefault="006C56E7" w:rsidP="00F0183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3D3EC" w14:textId="77777777" w:rsidR="006C56E7" w:rsidRDefault="006C56E7" w:rsidP="00D569D3">
    <w:pPr>
      <w:pStyle w:val="Stopka"/>
      <w:framePr w:wrap="around" w:vAnchor="text" w:hAnchor="margin" w:xAlign="center" w:y="1"/>
      <w:rPr>
        <w:rStyle w:val="Numerstrony"/>
      </w:rPr>
    </w:pPr>
  </w:p>
  <w:p w14:paraId="0D0B940D" w14:textId="77777777" w:rsidR="006C56E7" w:rsidRDefault="006C56E7" w:rsidP="00F018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9D621" w14:textId="77777777" w:rsidR="00E33C18" w:rsidRDefault="00E33C18">
      <w:r>
        <w:separator/>
      </w:r>
    </w:p>
  </w:footnote>
  <w:footnote w:type="continuationSeparator" w:id="0">
    <w:p w14:paraId="37FEF0D7" w14:textId="77777777" w:rsidR="00E33C18" w:rsidRDefault="00E33C18">
      <w:r>
        <w:continuationSeparator/>
      </w:r>
    </w:p>
  </w:footnote>
  <w:footnote w:id="1">
    <w:p w14:paraId="402E9CD9" w14:textId="77777777" w:rsidR="007272CA" w:rsidRDefault="007272CA">
      <w:pPr>
        <w:pStyle w:val="Tekstprzypisudolnego"/>
      </w:pPr>
      <w:r w:rsidRPr="00424F28">
        <w:rPr>
          <w:rStyle w:val="Odwoanieprzypisudolnego"/>
          <w:rFonts w:ascii="Calibri" w:hAnsi="Calibri" w:cs="Calibri"/>
        </w:rPr>
        <w:footnoteRef/>
      </w:r>
      <w:r w:rsidRPr="00424F28">
        <w:rPr>
          <w:rFonts w:ascii="Calibri" w:hAnsi="Calibri" w:cs="Calibri"/>
        </w:rPr>
        <w:t xml:space="preserve"> http://ec.europa.eu/programmes/erasmus-plus/tools/distance_en.htm</w:t>
      </w:r>
    </w:p>
  </w:footnote>
  <w:footnote w:id="2">
    <w:p w14:paraId="77409F38" w14:textId="77777777" w:rsidR="00BA4A96" w:rsidRDefault="00BA4A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2C21" w:rsidRPr="00F42C21">
        <w:t>https://erasmusplus.org.pl/storage/brepo/panel_repo_files/2021/04/14/1jtc7f/2021-erasmusplus-programme-guide-v2-pl.pdf</w:t>
      </w:r>
    </w:p>
  </w:footnote>
  <w:footnote w:id="3">
    <w:p w14:paraId="191E5103" w14:textId="77777777" w:rsidR="00790005" w:rsidRDefault="007900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Odległość określa dystans pomiędzy miejscem zamieszkania a miejscem działania.</w:t>
      </w:r>
    </w:p>
  </w:footnote>
  <w:footnote w:id="4">
    <w:p w14:paraId="598BFEF6" w14:textId="77777777" w:rsidR="00790005" w:rsidRPr="00424F28" w:rsidRDefault="00790005">
      <w:pPr>
        <w:pStyle w:val="Tekstprzypisudolnego"/>
        <w:rPr>
          <w:rFonts w:ascii="Calibri" w:hAnsi="Calibri" w:cs="Calibri"/>
        </w:rPr>
      </w:pPr>
      <w:r w:rsidRPr="00424F28">
        <w:rPr>
          <w:rStyle w:val="Odwoanieprzypisudolnego"/>
          <w:rFonts w:ascii="Calibri" w:hAnsi="Calibri" w:cs="Calibri"/>
        </w:rPr>
        <w:footnoteRef/>
      </w:r>
      <w:r w:rsidR="00C718C4" w:rsidRPr="00424F28">
        <w:rPr>
          <w:rFonts w:ascii="Calibri" w:hAnsi="Calibri" w:cs="Calibri"/>
        </w:rPr>
        <w:t xml:space="preserve"> Kwota</w:t>
      </w:r>
      <w:r w:rsidRPr="00424F28">
        <w:rPr>
          <w:rFonts w:ascii="Calibri" w:hAnsi="Calibri" w:cs="Calibri"/>
        </w:rPr>
        <w:t xml:space="preserve"> ryczałt</w:t>
      </w:r>
      <w:r w:rsidR="00C718C4" w:rsidRPr="00424F28">
        <w:rPr>
          <w:rFonts w:ascii="Calibri" w:hAnsi="Calibri" w:cs="Calibri"/>
        </w:rPr>
        <w:t>u</w:t>
      </w:r>
      <w:r w:rsidRPr="00424F28">
        <w:rPr>
          <w:rFonts w:ascii="Calibri" w:hAnsi="Calibri" w:cs="Calibri"/>
        </w:rPr>
        <w:t xml:space="preserve"> dofinansowania podróży w obie strony (do i z miejsca docelowego).</w:t>
      </w:r>
    </w:p>
  </w:footnote>
  <w:footnote w:id="5">
    <w:p w14:paraId="2E0E2728" w14:textId="6EBC9FB0" w:rsidR="002C4A1A" w:rsidRDefault="002C4A1A">
      <w:pPr>
        <w:pStyle w:val="Tekstprzypisudolnego"/>
      </w:pPr>
      <w:r w:rsidRPr="00424F28">
        <w:rPr>
          <w:rStyle w:val="Odwoanieprzypisudolnego"/>
          <w:rFonts w:ascii="Calibri" w:hAnsi="Calibri" w:cs="Calibri"/>
        </w:rPr>
        <w:footnoteRef/>
      </w:r>
      <w:r w:rsidRPr="00424F28">
        <w:rPr>
          <w:rFonts w:ascii="Calibri" w:hAnsi="Calibri" w:cs="Calibri"/>
        </w:rPr>
        <w:t xml:space="preserve"> </w:t>
      </w:r>
      <w:r w:rsidR="00123CCD" w:rsidRPr="00424F28">
        <w:rPr>
          <w:rFonts w:ascii="Calibri" w:hAnsi="Calibri" w:cs="Calibri"/>
        </w:rPr>
        <w:t xml:space="preserve">Green </w:t>
      </w:r>
      <w:proofErr w:type="spellStart"/>
      <w:r w:rsidR="00123CCD" w:rsidRPr="00424F28">
        <w:rPr>
          <w:rFonts w:ascii="Calibri" w:hAnsi="Calibri" w:cs="Calibri"/>
        </w:rPr>
        <w:t>travel</w:t>
      </w:r>
      <w:proofErr w:type="spellEnd"/>
      <w:r w:rsidR="00123CCD" w:rsidRPr="00424F28">
        <w:rPr>
          <w:rFonts w:ascii="Calibri" w:hAnsi="Calibri" w:cs="Calibri"/>
        </w:rPr>
        <w:t>- podróż z wykorzystaniem niskoemisyjnych środków transportu takich jak autobus, pociąg lub wspólne korzystanie z samochodu</w:t>
      </w:r>
      <w:r w:rsidR="004E5FE3">
        <w:rPr>
          <w:rFonts w:ascii="Calibri" w:hAnsi="Calibri" w:cs="Calibri"/>
        </w:rPr>
        <w:t>- carpooling</w:t>
      </w:r>
      <w:r w:rsidR="008A18E3">
        <w:rPr>
          <w:rFonts w:ascii="Calibri" w:hAnsi="Calibri" w:cs="Calibri"/>
        </w:rPr>
        <w:t xml:space="preserve"> </w:t>
      </w:r>
      <w:r w:rsidR="004E5FE3">
        <w:rPr>
          <w:rFonts w:ascii="Calibri" w:hAnsi="Calibri" w:cs="Calibri"/>
        </w:rPr>
        <w:t>(wspólna podróż osób na tej samej trasie, w tym samym celu, samochodem jednego ze współpasażerów)</w:t>
      </w:r>
      <w:r w:rsidR="004544AB" w:rsidRPr="00424F28">
        <w:rPr>
          <w:rFonts w:ascii="Calibri" w:hAnsi="Calibri"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00DE3"/>
    <w:multiLevelType w:val="hybridMultilevel"/>
    <w:tmpl w:val="D8804010"/>
    <w:lvl w:ilvl="0" w:tplc="D2163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92133"/>
    <w:multiLevelType w:val="hybridMultilevel"/>
    <w:tmpl w:val="C60E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3C383A"/>
    <w:multiLevelType w:val="hybridMultilevel"/>
    <w:tmpl w:val="71D6AD1A"/>
    <w:lvl w:ilvl="0" w:tplc="D2163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953A4"/>
    <w:multiLevelType w:val="multilevel"/>
    <w:tmpl w:val="954890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4B0DB8"/>
    <w:multiLevelType w:val="multilevel"/>
    <w:tmpl w:val="0C28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34E92"/>
    <w:multiLevelType w:val="hybridMultilevel"/>
    <w:tmpl w:val="3D1E30D0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69E1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9F3368"/>
    <w:multiLevelType w:val="hybridMultilevel"/>
    <w:tmpl w:val="9E4673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647B55"/>
    <w:multiLevelType w:val="hybridMultilevel"/>
    <w:tmpl w:val="E5360B6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xNDa1MLM0tDQxNbNU0lEKTi0uzszPAykwrAUAgAR1eiwAAAA="/>
  </w:docVars>
  <w:rsids>
    <w:rsidRoot w:val="0019025E"/>
    <w:rsid w:val="000018E7"/>
    <w:rsid w:val="00003BCF"/>
    <w:rsid w:val="00012BA2"/>
    <w:rsid w:val="000138E2"/>
    <w:rsid w:val="000176A7"/>
    <w:rsid w:val="000365C1"/>
    <w:rsid w:val="00037970"/>
    <w:rsid w:val="00037BD7"/>
    <w:rsid w:val="000400AB"/>
    <w:rsid w:val="0004197D"/>
    <w:rsid w:val="00053790"/>
    <w:rsid w:val="00060973"/>
    <w:rsid w:val="00065A29"/>
    <w:rsid w:val="00070153"/>
    <w:rsid w:val="00070DDA"/>
    <w:rsid w:val="00071624"/>
    <w:rsid w:val="00075D04"/>
    <w:rsid w:val="000813D3"/>
    <w:rsid w:val="0009751A"/>
    <w:rsid w:val="000A0579"/>
    <w:rsid w:val="000A5BF5"/>
    <w:rsid w:val="000C0BC2"/>
    <w:rsid w:val="000C270F"/>
    <w:rsid w:val="000C70D7"/>
    <w:rsid w:val="000D7B6D"/>
    <w:rsid w:val="000F0D32"/>
    <w:rsid w:val="000F2685"/>
    <w:rsid w:val="001008E4"/>
    <w:rsid w:val="001023AB"/>
    <w:rsid w:val="00104763"/>
    <w:rsid w:val="0011705F"/>
    <w:rsid w:val="001172DE"/>
    <w:rsid w:val="00123CCD"/>
    <w:rsid w:val="00132C78"/>
    <w:rsid w:val="001335F9"/>
    <w:rsid w:val="00141A5D"/>
    <w:rsid w:val="00145B7B"/>
    <w:rsid w:val="001500E0"/>
    <w:rsid w:val="00150B17"/>
    <w:rsid w:val="00156872"/>
    <w:rsid w:val="00157670"/>
    <w:rsid w:val="00160A2A"/>
    <w:rsid w:val="00166FCD"/>
    <w:rsid w:val="00170D92"/>
    <w:rsid w:val="001714E8"/>
    <w:rsid w:val="001722AE"/>
    <w:rsid w:val="00172ACC"/>
    <w:rsid w:val="00182043"/>
    <w:rsid w:val="0018264D"/>
    <w:rsid w:val="001830B1"/>
    <w:rsid w:val="0019025E"/>
    <w:rsid w:val="0019496B"/>
    <w:rsid w:val="001A6F6F"/>
    <w:rsid w:val="001B40F8"/>
    <w:rsid w:val="001B5F30"/>
    <w:rsid w:val="001C0326"/>
    <w:rsid w:val="001C683F"/>
    <w:rsid w:val="001D0F77"/>
    <w:rsid w:val="001F06CF"/>
    <w:rsid w:val="002004C6"/>
    <w:rsid w:val="002008F0"/>
    <w:rsid w:val="0020223E"/>
    <w:rsid w:val="00203631"/>
    <w:rsid w:val="00211937"/>
    <w:rsid w:val="00220F70"/>
    <w:rsid w:val="00230B2D"/>
    <w:rsid w:val="00234BB4"/>
    <w:rsid w:val="00240FB5"/>
    <w:rsid w:val="002442B6"/>
    <w:rsid w:val="00246E26"/>
    <w:rsid w:val="00253D36"/>
    <w:rsid w:val="0026011C"/>
    <w:rsid w:val="002667EC"/>
    <w:rsid w:val="00271B99"/>
    <w:rsid w:val="0027759E"/>
    <w:rsid w:val="0028296D"/>
    <w:rsid w:val="002844FD"/>
    <w:rsid w:val="00291A6A"/>
    <w:rsid w:val="00294F1E"/>
    <w:rsid w:val="00294F55"/>
    <w:rsid w:val="00296B56"/>
    <w:rsid w:val="002A7FC8"/>
    <w:rsid w:val="002B152C"/>
    <w:rsid w:val="002B3BE0"/>
    <w:rsid w:val="002C1BDE"/>
    <w:rsid w:val="002C49A5"/>
    <w:rsid w:val="002C4A1A"/>
    <w:rsid w:val="002C6B67"/>
    <w:rsid w:val="002C7761"/>
    <w:rsid w:val="002D2CD0"/>
    <w:rsid w:val="002E79B1"/>
    <w:rsid w:val="002F6775"/>
    <w:rsid w:val="002F6F63"/>
    <w:rsid w:val="003022D3"/>
    <w:rsid w:val="003030E1"/>
    <w:rsid w:val="003069DE"/>
    <w:rsid w:val="003117DF"/>
    <w:rsid w:val="00316EB6"/>
    <w:rsid w:val="0033028A"/>
    <w:rsid w:val="00330916"/>
    <w:rsid w:val="00332E96"/>
    <w:rsid w:val="00332FCD"/>
    <w:rsid w:val="00336BC8"/>
    <w:rsid w:val="003461AE"/>
    <w:rsid w:val="00352273"/>
    <w:rsid w:val="00356DED"/>
    <w:rsid w:val="00361D65"/>
    <w:rsid w:val="00362330"/>
    <w:rsid w:val="0036409D"/>
    <w:rsid w:val="003651E7"/>
    <w:rsid w:val="0037142C"/>
    <w:rsid w:val="003749FB"/>
    <w:rsid w:val="00375629"/>
    <w:rsid w:val="00376B06"/>
    <w:rsid w:val="00376D5A"/>
    <w:rsid w:val="00382BB0"/>
    <w:rsid w:val="00386FFC"/>
    <w:rsid w:val="00387CDD"/>
    <w:rsid w:val="003934B2"/>
    <w:rsid w:val="00394383"/>
    <w:rsid w:val="00396D44"/>
    <w:rsid w:val="003B51F8"/>
    <w:rsid w:val="003C6031"/>
    <w:rsid w:val="003E0BC9"/>
    <w:rsid w:val="003E2C3A"/>
    <w:rsid w:val="003E3221"/>
    <w:rsid w:val="003E572F"/>
    <w:rsid w:val="003F1648"/>
    <w:rsid w:val="00405EE1"/>
    <w:rsid w:val="0041185B"/>
    <w:rsid w:val="00414CBB"/>
    <w:rsid w:val="00424F28"/>
    <w:rsid w:val="00426F37"/>
    <w:rsid w:val="0042793B"/>
    <w:rsid w:val="00430C12"/>
    <w:rsid w:val="00430DAE"/>
    <w:rsid w:val="004372EB"/>
    <w:rsid w:val="00437947"/>
    <w:rsid w:val="004544AB"/>
    <w:rsid w:val="00455A99"/>
    <w:rsid w:val="00463E15"/>
    <w:rsid w:val="0046625B"/>
    <w:rsid w:val="00466734"/>
    <w:rsid w:val="0046686A"/>
    <w:rsid w:val="00472741"/>
    <w:rsid w:val="004741FC"/>
    <w:rsid w:val="00484E3E"/>
    <w:rsid w:val="0049377D"/>
    <w:rsid w:val="004946B6"/>
    <w:rsid w:val="004A7F61"/>
    <w:rsid w:val="004B046F"/>
    <w:rsid w:val="004B05E8"/>
    <w:rsid w:val="004B2A7C"/>
    <w:rsid w:val="004C4482"/>
    <w:rsid w:val="004C4DD0"/>
    <w:rsid w:val="004C599E"/>
    <w:rsid w:val="004C5B14"/>
    <w:rsid w:val="004D5673"/>
    <w:rsid w:val="004E0119"/>
    <w:rsid w:val="004E1CFB"/>
    <w:rsid w:val="004E4E2C"/>
    <w:rsid w:val="004E5387"/>
    <w:rsid w:val="004E5FE3"/>
    <w:rsid w:val="004F2090"/>
    <w:rsid w:val="004F6B42"/>
    <w:rsid w:val="004F7209"/>
    <w:rsid w:val="00506DDD"/>
    <w:rsid w:val="00507752"/>
    <w:rsid w:val="00513454"/>
    <w:rsid w:val="0051729A"/>
    <w:rsid w:val="00521729"/>
    <w:rsid w:val="00524F29"/>
    <w:rsid w:val="005438AD"/>
    <w:rsid w:val="00546E71"/>
    <w:rsid w:val="005515FD"/>
    <w:rsid w:val="00552A8F"/>
    <w:rsid w:val="0055310C"/>
    <w:rsid w:val="005551FE"/>
    <w:rsid w:val="00562E20"/>
    <w:rsid w:val="00572961"/>
    <w:rsid w:val="0058430D"/>
    <w:rsid w:val="00587A17"/>
    <w:rsid w:val="005975A6"/>
    <w:rsid w:val="00597670"/>
    <w:rsid w:val="00597A52"/>
    <w:rsid w:val="005A43D4"/>
    <w:rsid w:val="005A440D"/>
    <w:rsid w:val="005A65C7"/>
    <w:rsid w:val="005B4B7F"/>
    <w:rsid w:val="005C1453"/>
    <w:rsid w:val="005C4A25"/>
    <w:rsid w:val="005C4A3E"/>
    <w:rsid w:val="005C70FA"/>
    <w:rsid w:val="005D0556"/>
    <w:rsid w:val="005D11EF"/>
    <w:rsid w:val="005D2E2C"/>
    <w:rsid w:val="005D5196"/>
    <w:rsid w:val="005D772A"/>
    <w:rsid w:val="005E67D9"/>
    <w:rsid w:val="00600323"/>
    <w:rsid w:val="006059D7"/>
    <w:rsid w:val="00613396"/>
    <w:rsid w:val="006230EE"/>
    <w:rsid w:val="00623326"/>
    <w:rsid w:val="00624DD1"/>
    <w:rsid w:val="006262CE"/>
    <w:rsid w:val="006317B8"/>
    <w:rsid w:val="00647A4B"/>
    <w:rsid w:val="00647F78"/>
    <w:rsid w:val="00651A78"/>
    <w:rsid w:val="00653CAE"/>
    <w:rsid w:val="0065403F"/>
    <w:rsid w:val="00654931"/>
    <w:rsid w:val="0066106C"/>
    <w:rsid w:val="00661856"/>
    <w:rsid w:val="00662811"/>
    <w:rsid w:val="00665576"/>
    <w:rsid w:val="00675C21"/>
    <w:rsid w:val="006A456C"/>
    <w:rsid w:val="006B5DFD"/>
    <w:rsid w:val="006C2661"/>
    <w:rsid w:val="006C4A93"/>
    <w:rsid w:val="006C56E7"/>
    <w:rsid w:val="006E247D"/>
    <w:rsid w:val="006E3740"/>
    <w:rsid w:val="006F2CE3"/>
    <w:rsid w:val="006F6ECA"/>
    <w:rsid w:val="007055EB"/>
    <w:rsid w:val="00711855"/>
    <w:rsid w:val="00715303"/>
    <w:rsid w:val="00715D9D"/>
    <w:rsid w:val="007213BA"/>
    <w:rsid w:val="00722DAC"/>
    <w:rsid w:val="007272CA"/>
    <w:rsid w:val="0073612B"/>
    <w:rsid w:val="00746D7D"/>
    <w:rsid w:val="00750B09"/>
    <w:rsid w:val="007543AB"/>
    <w:rsid w:val="007614EE"/>
    <w:rsid w:val="00770560"/>
    <w:rsid w:val="0077190E"/>
    <w:rsid w:val="007758E9"/>
    <w:rsid w:val="007815CE"/>
    <w:rsid w:val="00787709"/>
    <w:rsid w:val="00790005"/>
    <w:rsid w:val="00790FF9"/>
    <w:rsid w:val="007928AD"/>
    <w:rsid w:val="007A033F"/>
    <w:rsid w:val="007A64DB"/>
    <w:rsid w:val="007A6BF8"/>
    <w:rsid w:val="007B15A3"/>
    <w:rsid w:val="007B2E9C"/>
    <w:rsid w:val="007B3961"/>
    <w:rsid w:val="007B4238"/>
    <w:rsid w:val="007C2BB9"/>
    <w:rsid w:val="007C2FA5"/>
    <w:rsid w:val="007C3F30"/>
    <w:rsid w:val="007C7108"/>
    <w:rsid w:val="007D003A"/>
    <w:rsid w:val="007D7878"/>
    <w:rsid w:val="007E2263"/>
    <w:rsid w:val="007F2150"/>
    <w:rsid w:val="007F4059"/>
    <w:rsid w:val="007F4CFC"/>
    <w:rsid w:val="007F7293"/>
    <w:rsid w:val="00800E6D"/>
    <w:rsid w:val="008040CD"/>
    <w:rsid w:val="00804DE5"/>
    <w:rsid w:val="00814150"/>
    <w:rsid w:val="0081509E"/>
    <w:rsid w:val="008175D7"/>
    <w:rsid w:val="00825788"/>
    <w:rsid w:val="008468E7"/>
    <w:rsid w:val="008548D5"/>
    <w:rsid w:val="00854E6C"/>
    <w:rsid w:val="008577FB"/>
    <w:rsid w:val="00875B9B"/>
    <w:rsid w:val="00883946"/>
    <w:rsid w:val="00885251"/>
    <w:rsid w:val="008924F9"/>
    <w:rsid w:val="00892C8A"/>
    <w:rsid w:val="00893F7A"/>
    <w:rsid w:val="00894A2F"/>
    <w:rsid w:val="00895B26"/>
    <w:rsid w:val="008A0D4A"/>
    <w:rsid w:val="008A18E3"/>
    <w:rsid w:val="008B26FD"/>
    <w:rsid w:val="008B5087"/>
    <w:rsid w:val="008C36B0"/>
    <w:rsid w:val="008C7873"/>
    <w:rsid w:val="008D3A85"/>
    <w:rsid w:val="008D3C07"/>
    <w:rsid w:val="008D5B31"/>
    <w:rsid w:val="008E11D0"/>
    <w:rsid w:val="008E7067"/>
    <w:rsid w:val="008F1A89"/>
    <w:rsid w:val="008F1B7C"/>
    <w:rsid w:val="008F2B61"/>
    <w:rsid w:val="00901B57"/>
    <w:rsid w:val="00910222"/>
    <w:rsid w:val="009113F0"/>
    <w:rsid w:val="00913EC3"/>
    <w:rsid w:val="00922616"/>
    <w:rsid w:val="0092475E"/>
    <w:rsid w:val="0092588B"/>
    <w:rsid w:val="00937783"/>
    <w:rsid w:val="00937946"/>
    <w:rsid w:val="009458E9"/>
    <w:rsid w:val="00952BD0"/>
    <w:rsid w:val="00954B17"/>
    <w:rsid w:val="00955F47"/>
    <w:rsid w:val="00956155"/>
    <w:rsid w:val="00962F48"/>
    <w:rsid w:val="00963552"/>
    <w:rsid w:val="00970490"/>
    <w:rsid w:val="00974B34"/>
    <w:rsid w:val="00982470"/>
    <w:rsid w:val="00987B21"/>
    <w:rsid w:val="009941C3"/>
    <w:rsid w:val="009A56FB"/>
    <w:rsid w:val="009C489C"/>
    <w:rsid w:val="009C7CF7"/>
    <w:rsid w:val="009D5155"/>
    <w:rsid w:val="009E0B01"/>
    <w:rsid w:val="009E5484"/>
    <w:rsid w:val="009F6A96"/>
    <w:rsid w:val="009F7899"/>
    <w:rsid w:val="00A02654"/>
    <w:rsid w:val="00A04343"/>
    <w:rsid w:val="00A10FB6"/>
    <w:rsid w:val="00A145D7"/>
    <w:rsid w:val="00A17C64"/>
    <w:rsid w:val="00A2014B"/>
    <w:rsid w:val="00A32548"/>
    <w:rsid w:val="00A3389F"/>
    <w:rsid w:val="00A40984"/>
    <w:rsid w:val="00A427FE"/>
    <w:rsid w:val="00A46573"/>
    <w:rsid w:val="00A4795F"/>
    <w:rsid w:val="00A635A2"/>
    <w:rsid w:val="00A6538A"/>
    <w:rsid w:val="00A66830"/>
    <w:rsid w:val="00A732D2"/>
    <w:rsid w:val="00A736ED"/>
    <w:rsid w:val="00A743EF"/>
    <w:rsid w:val="00A80050"/>
    <w:rsid w:val="00A83452"/>
    <w:rsid w:val="00A84936"/>
    <w:rsid w:val="00A935AC"/>
    <w:rsid w:val="00A971CB"/>
    <w:rsid w:val="00AA0425"/>
    <w:rsid w:val="00AA26CA"/>
    <w:rsid w:val="00AA5AE2"/>
    <w:rsid w:val="00AA7B71"/>
    <w:rsid w:val="00AB49F3"/>
    <w:rsid w:val="00AC006B"/>
    <w:rsid w:val="00AC1F9D"/>
    <w:rsid w:val="00AC6F5C"/>
    <w:rsid w:val="00AC7123"/>
    <w:rsid w:val="00AD53E5"/>
    <w:rsid w:val="00AE711E"/>
    <w:rsid w:val="00AE7899"/>
    <w:rsid w:val="00AF31D0"/>
    <w:rsid w:val="00B05150"/>
    <w:rsid w:val="00B0528A"/>
    <w:rsid w:val="00B075CA"/>
    <w:rsid w:val="00B13413"/>
    <w:rsid w:val="00B2074F"/>
    <w:rsid w:val="00B32D62"/>
    <w:rsid w:val="00B41095"/>
    <w:rsid w:val="00B53199"/>
    <w:rsid w:val="00B617DF"/>
    <w:rsid w:val="00B641C2"/>
    <w:rsid w:val="00B66D8E"/>
    <w:rsid w:val="00B74F55"/>
    <w:rsid w:val="00B8198C"/>
    <w:rsid w:val="00B8309A"/>
    <w:rsid w:val="00B83C6C"/>
    <w:rsid w:val="00B97B9E"/>
    <w:rsid w:val="00BA22F3"/>
    <w:rsid w:val="00BA4A96"/>
    <w:rsid w:val="00BA7641"/>
    <w:rsid w:val="00BB17B2"/>
    <w:rsid w:val="00BB35F8"/>
    <w:rsid w:val="00BB7A00"/>
    <w:rsid w:val="00BC1E5D"/>
    <w:rsid w:val="00BC2CAB"/>
    <w:rsid w:val="00BC5B3C"/>
    <w:rsid w:val="00BD44A8"/>
    <w:rsid w:val="00BE064F"/>
    <w:rsid w:val="00BE405A"/>
    <w:rsid w:val="00BE780D"/>
    <w:rsid w:val="00BE7B66"/>
    <w:rsid w:val="00BF280B"/>
    <w:rsid w:val="00BF31DC"/>
    <w:rsid w:val="00BF4AB3"/>
    <w:rsid w:val="00C05793"/>
    <w:rsid w:val="00C061E4"/>
    <w:rsid w:val="00C1025A"/>
    <w:rsid w:val="00C13CA5"/>
    <w:rsid w:val="00C16805"/>
    <w:rsid w:val="00C201CA"/>
    <w:rsid w:val="00C25870"/>
    <w:rsid w:val="00C3365F"/>
    <w:rsid w:val="00C41289"/>
    <w:rsid w:val="00C41564"/>
    <w:rsid w:val="00C42E17"/>
    <w:rsid w:val="00C45DFE"/>
    <w:rsid w:val="00C50903"/>
    <w:rsid w:val="00C51EB5"/>
    <w:rsid w:val="00C52EFE"/>
    <w:rsid w:val="00C54A4C"/>
    <w:rsid w:val="00C718C4"/>
    <w:rsid w:val="00C72537"/>
    <w:rsid w:val="00C76AB0"/>
    <w:rsid w:val="00C8669B"/>
    <w:rsid w:val="00C91531"/>
    <w:rsid w:val="00C91AB9"/>
    <w:rsid w:val="00CA2B88"/>
    <w:rsid w:val="00CA7A96"/>
    <w:rsid w:val="00CB237B"/>
    <w:rsid w:val="00CB5660"/>
    <w:rsid w:val="00CC503B"/>
    <w:rsid w:val="00CC5DCF"/>
    <w:rsid w:val="00CC7218"/>
    <w:rsid w:val="00CD0E57"/>
    <w:rsid w:val="00CD685D"/>
    <w:rsid w:val="00CD71CF"/>
    <w:rsid w:val="00CD79C6"/>
    <w:rsid w:val="00CE120F"/>
    <w:rsid w:val="00CE4E1F"/>
    <w:rsid w:val="00CE5E0C"/>
    <w:rsid w:val="00CF3621"/>
    <w:rsid w:val="00D0035E"/>
    <w:rsid w:val="00D0094D"/>
    <w:rsid w:val="00D02DFF"/>
    <w:rsid w:val="00D034CB"/>
    <w:rsid w:val="00D13225"/>
    <w:rsid w:val="00D15DE2"/>
    <w:rsid w:val="00D1714B"/>
    <w:rsid w:val="00D2104A"/>
    <w:rsid w:val="00D2222D"/>
    <w:rsid w:val="00D231CD"/>
    <w:rsid w:val="00D361FB"/>
    <w:rsid w:val="00D569D3"/>
    <w:rsid w:val="00D62FA4"/>
    <w:rsid w:val="00D64151"/>
    <w:rsid w:val="00D7077E"/>
    <w:rsid w:val="00D73626"/>
    <w:rsid w:val="00D74D6F"/>
    <w:rsid w:val="00D76126"/>
    <w:rsid w:val="00D8004C"/>
    <w:rsid w:val="00D85C64"/>
    <w:rsid w:val="00D930FB"/>
    <w:rsid w:val="00D94DAF"/>
    <w:rsid w:val="00D96110"/>
    <w:rsid w:val="00D972BF"/>
    <w:rsid w:val="00D97BF3"/>
    <w:rsid w:val="00DA1E15"/>
    <w:rsid w:val="00DA29D2"/>
    <w:rsid w:val="00DB05D7"/>
    <w:rsid w:val="00DB211C"/>
    <w:rsid w:val="00DB2F88"/>
    <w:rsid w:val="00DB630D"/>
    <w:rsid w:val="00DC604C"/>
    <w:rsid w:val="00DC6EE1"/>
    <w:rsid w:val="00DD2F1A"/>
    <w:rsid w:val="00DD328F"/>
    <w:rsid w:val="00DD3AFD"/>
    <w:rsid w:val="00DD5282"/>
    <w:rsid w:val="00DE19C1"/>
    <w:rsid w:val="00DE5DE5"/>
    <w:rsid w:val="00DF073F"/>
    <w:rsid w:val="00E01387"/>
    <w:rsid w:val="00E059CA"/>
    <w:rsid w:val="00E112E2"/>
    <w:rsid w:val="00E14837"/>
    <w:rsid w:val="00E14C44"/>
    <w:rsid w:val="00E208A5"/>
    <w:rsid w:val="00E2103C"/>
    <w:rsid w:val="00E3017D"/>
    <w:rsid w:val="00E33C18"/>
    <w:rsid w:val="00E4129B"/>
    <w:rsid w:val="00E41CB0"/>
    <w:rsid w:val="00E430B5"/>
    <w:rsid w:val="00E50D80"/>
    <w:rsid w:val="00E54F63"/>
    <w:rsid w:val="00E5742B"/>
    <w:rsid w:val="00E60569"/>
    <w:rsid w:val="00E60D06"/>
    <w:rsid w:val="00E61DB2"/>
    <w:rsid w:val="00E653BF"/>
    <w:rsid w:val="00E73430"/>
    <w:rsid w:val="00E75A5B"/>
    <w:rsid w:val="00E82686"/>
    <w:rsid w:val="00E829B2"/>
    <w:rsid w:val="00E91E42"/>
    <w:rsid w:val="00E94168"/>
    <w:rsid w:val="00EA3C95"/>
    <w:rsid w:val="00EB63E7"/>
    <w:rsid w:val="00EB6DA2"/>
    <w:rsid w:val="00EC2286"/>
    <w:rsid w:val="00EC6DFA"/>
    <w:rsid w:val="00EC7118"/>
    <w:rsid w:val="00EC7D46"/>
    <w:rsid w:val="00ED086F"/>
    <w:rsid w:val="00EE02E6"/>
    <w:rsid w:val="00EE3DC2"/>
    <w:rsid w:val="00F008EC"/>
    <w:rsid w:val="00F01830"/>
    <w:rsid w:val="00F031EE"/>
    <w:rsid w:val="00F03389"/>
    <w:rsid w:val="00F07CFB"/>
    <w:rsid w:val="00F07D6C"/>
    <w:rsid w:val="00F103D5"/>
    <w:rsid w:val="00F1151F"/>
    <w:rsid w:val="00F147E4"/>
    <w:rsid w:val="00F14BC1"/>
    <w:rsid w:val="00F1741A"/>
    <w:rsid w:val="00F23978"/>
    <w:rsid w:val="00F322E9"/>
    <w:rsid w:val="00F33FB9"/>
    <w:rsid w:val="00F36273"/>
    <w:rsid w:val="00F42C21"/>
    <w:rsid w:val="00F517C7"/>
    <w:rsid w:val="00F63BBF"/>
    <w:rsid w:val="00F64CFA"/>
    <w:rsid w:val="00F70258"/>
    <w:rsid w:val="00F70F96"/>
    <w:rsid w:val="00F7301A"/>
    <w:rsid w:val="00F7508F"/>
    <w:rsid w:val="00F85368"/>
    <w:rsid w:val="00F856D4"/>
    <w:rsid w:val="00F861F7"/>
    <w:rsid w:val="00F86618"/>
    <w:rsid w:val="00F92856"/>
    <w:rsid w:val="00F96B10"/>
    <w:rsid w:val="00FA19B7"/>
    <w:rsid w:val="00FA4C9B"/>
    <w:rsid w:val="00FA6E3D"/>
    <w:rsid w:val="00FC2BC6"/>
    <w:rsid w:val="00FC6B51"/>
    <w:rsid w:val="00FD1241"/>
    <w:rsid w:val="00FD1F23"/>
    <w:rsid w:val="00FD36A8"/>
    <w:rsid w:val="00FD4890"/>
    <w:rsid w:val="00FE2933"/>
    <w:rsid w:val="00FE4E81"/>
    <w:rsid w:val="00FE769F"/>
    <w:rsid w:val="00FF0955"/>
    <w:rsid w:val="1604F752"/>
    <w:rsid w:val="1A44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0814A"/>
  <w15:chartTrackingRefBased/>
  <w15:docId w15:val="{44929BD9-69EF-4945-BE31-C1687FD7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C51E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018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01830"/>
  </w:style>
  <w:style w:type="paragraph" w:styleId="Tekstprzypisukocowego">
    <w:name w:val="endnote text"/>
    <w:basedOn w:val="Normalny"/>
    <w:semiHidden/>
    <w:rsid w:val="00F01830"/>
    <w:rPr>
      <w:sz w:val="20"/>
      <w:szCs w:val="20"/>
    </w:rPr>
  </w:style>
  <w:style w:type="character" w:styleId="Odwoanieprzypisukocowego">
    <w:name w:val="endnote reference"/>
    <w:semiHidden/>
    <w:rsid w:val="00F01830"/>
    <w:rPr>
      <w:vertAlign w:val="superscript"/>
    </w:rPr>
  </w:style>
  <w:style w:type="paragraph" w:customStyle="1" w:styleId="Styl1-DR">
    <w:name w:val="Styl1-DR"/>
    <w:basedOn w:val="Nagwek9"/>
    <w:rsid w:val="00C51EB5"/>
    <w:pPr>
      <w:keepNext/>
      <w:spacing w:before="120" w:after="120"/>
      <w:jc w:val="center"/>
    </w:pPr>
    <w:rPr>
      <w:rFonts w:ascii="Times New Roman" w:hAnsi="Times New Roman" w:cs="Times New Roman"/>
      <w:b/>
      <w:smallCaps/>
      <w:sz w:val="24"/>
      <w:szCs w:val="20"/>
    </w:rPr>
  </w:style>
  <w:style w:type="paragraph" w:styleId="NormalnyWeb">
    <w:name w:val="Normal (Web)"/>
    <w:basedOn w:val="Normalny"/>
    <w:rsid w:val="00804DE5"/>
    <w:pPr>
      <w:spacing w:before="100" w:beforeAutospacing="1" w:after="100" w:afterAutospacing="1"/>
    </w:pPr>
  </w:style>
  <w:style w:type="paragraph" w:styleId="Nagwek">
    <w:name w:val="header"/>
    <w:basedOn w:val="Normalny"/>
    <w:rsid w:val="00EC7D46"/>
    <w:pPr>
      <w:tabs>
        <w:tab w:val="center" w:pos="4536"/>
        <w:tab w:val="right" w:pos="9072"/>
      </w:tabs>
    </w:pPr>
  </w:style>
  <w:style w:type="character" w:styleId="Uwydatnienie">
    <w:name w:val="Emphasis"/>
    <w:uiPriority w:val="20"/>
    <w:qFormat/>
    <w:rsid w:val="00E653BF"/>
    <w:rPr>
      <w:i/>
      <w:iCs/>
    </w:rPr>
  </w:style>
  <w:style w:type="character" w:styleId="Hipercze">
    <w:name w:val="Hyperlink"/>
    <w:uiPriority w:val="99"/>
    <w:unhideWhenUsed/>
    <w:rsid w:val="00332FCD"/>
    <w:rPr>
      <w:color w:val="0000FF"/>
      <w:u w:val="single"/>
    </w:rPr>
  </w:style>
  <w:style w:type="table" w:styleId="Tabela-Siatka">
    <w:name w:val="Table Grid"/>
    <w:basedOn w:val="Standardowy"/>
    <w:rsid w:val="00AE7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7272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72CA"/>
  </w:style>
  <w:style w:type="character" w:styleId="Odwoanieprzypisudolnego">
    <w:name w:val="footnote reference"/>
    <w:rsid w:val="007272CA"/>
    <w:rPr>
      <w:vertAlign w:val="superscript"/>
    </w:rPr>
  </w:style>
  <w:style w:type="paragraph" w:styleId="Tekstdymka">
    <w:name w:val="Balloon Text"/>
    <w:basedOn w:val="Normalny"/>
    <w:link w:val="TekstdymkaZnak"/>
    <w:rsid w:val="007C2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C2BB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E11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11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11D0"/>
  </w:style>
  <w:style w:type="paragraph" w:styleId="Tematkomentarza">
    <w:name w:val="annotation subject"/>
    <w:basedOn w:val="Tekstkomentarza"/>
    <w:next w:val="Tekstkomentarza"/>
    <w:link w:val="TematkomentarzaZnak"/>
    <w:rsid w:val="008E11D0"/>
    <w:rPr>
      <w:b/>
      <w:bCs/>
    </w:rPr>
  </w:style>
  <w:style w:type="character" w:customStyle="1" w:styleId="TematkomentarzaZnak">
    <w:name w:val="Temat komentarza Znak"/>
    <w:link w:val="Tematkomentarza"/>
    <w:rsid w:val="008E11D0"/>
    <w:rPr>
      <w:b/>
      <w:bCs/>
    </w:rPr>
  </w:style>
  <w:style w:type="paragraph" w:styleId="Lista">
    <w:name w:val="List"/>
    <w:basedOn w:val="Normalny"/>
    <w:rsid w:val="00C41289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D26E4-9B13-4411-8BB4-3A40B9B20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C9AEA0-8B90-46B0-860A-1BDE4D691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80A47-23A6-4A92-96DB-440BFCAA9F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568343-DAAB-4E1D-BFF3-B4087157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cp:lastModifiedBy>Joanna Matowicka</cp:lastModifiedBy>
  <cp:revision>2</cp:revision>
  <cp:lastPrinted>2021-10-25T07:19:00Z</cp:lastPrinted>
  <dcterms:created xsi:type="dcterms:W3CDTF">2022-10-12T10:43:00Z</dcterms:created>
  <dcterms:modified xsi:type="dcterms:W3CDTF">2022-10-12T10:43:00Z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